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5507F" w14:textId="10A8E7F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Na temelju </w:t>
      </w:r>
      <w:bookmarkStart w:id="0" w:name="_Hlk198803800"/>
      <w:r w:rsidRPr="00D21E63">
        <w:rPr>
          <w:rFonts w:ascii="Arial" w:hAnsi="Arial" w:cs="Arial"/>
          <w:sz w:val="20"/>
          <w:szCs w:val="20"/>
          <w:lang w:eastAsia="sl-SI"/>
        </w:rPr>
        <w:t>75.</w:t>
      </w:r>
      <w:r w:rsidR="00D61F1D" w:rsidRPr="00D21E63">
        <w:rPr>
          <w:rFonts w:ascii="Arial" w:hAnsi="Arial" w:cs="Arial"/>
          <w:sz w:val="20"/>
          <w:szCs w:val="20"/>
          <w:lang w:eastAsia="sl-SI"/>
        </w:rPr>
        <w:t xml:space="preserve"> </w:t>
      </w:r>
      <w:r w:rsidRPr="00D21E63">
        <w:rPr>
          <w:rFonts w:ascii="Arial" w:hAnsi="Arial" w:cs="Arial"/>
          <w:sz w:val="20"/>
          <w:szCs w:val="20"/>
          <w:lang w:eastAsia="sl-SI"/>
        </w:rPr>
        <w:t>člena Zakona o dolgotrajni oskrbi (</w:t>
      </w:r>
      <w:r w:rsidR="00D61F1D" w:rsidRPr="00D21E63">
        <w:rPr>
          <w:rFonts w:ascii="Arial" w:hAnsi="Arial" w:cs="Arial"/>
          <w:sz w:val="20"/>
          <w:szCs w:val="20"/>
          <w:lang w:eastAsia="sl-SI"/>
        </w:rPr>
        <w:t>Uradni list RS, št. 84/23 in 112/24</w:t>
      </w:r>
      <w:r w:rsidRPr="00D21E63">
        <w:rPr>
          <w:rFonts w:ascii="Arial" w:hAnsi="Arial" w:cs="Arial"/>
          <w:sz w:val="20"/>
          <w:szCs w:val="20"/>
          <w:lang w:eastAsia="sl-SI"/>
        </w:rPr>
        <w:t>), Pravilnika o koncesijah na področju dolgotrajne oskrbe (</w:t>
      </w:r>
      <w:r w:rsidR="00D61F1D" w:rsidRPr="00D21E63">
        <w:rPr>
          <w:rFonts w:ascii="Arial" w:hAnsi="Arial" w:cs="Arial"/>
          <w:sz w:val="20"/>
          <w:szCs w:val="20"/>
          <w:lang w:eastAsia="sl-SI"/>
        </w:rPr>
        <w:t>Uradni list RS, št. 18/24</w:t>
      </w:r>
      <w:r w:rsidRPr="00D21E63">
        <w:rPr>
          <w:rFonts w:ascii="Arial" w:hAnsi="Arial" w:cs="Arial"/>
          <w:sz w:val="20"/>
          <w:szCs w:val="20"/>
          <w:lang w:eastAsia="sl-SI"/>
        </w:rPr>
        <w:t xml:space="preserve">) in </w:t>
      </w:r>
      <w:r w:rsidR="00D61F1D" w:rsidRPr="00D21E63">
        <w:rPr>
          <w:rFonts w:ascii="Arial" w:hAnsi="Arial" w:cs="Arial"/>
          <w:sz w:val="20"/>
          <w:szCs w:val="20"/>
          <w:lang w:eastAsia="sl-SI"/>
        </w:rPr>
        <w:t xml:space="preserve">17. </w:t>
      </w:r>
      <w:r w:rsidRPr="00D21E63">
        <w:rPr>
          <w:rFonts w:ascii="Arial" w:hAnsi="Arial" w:cs="Arial"/>
          <w:sz w:val="20"/>
          <w:szCs w:val="20"/>
          <w:lang w:eastAsia="sl-SI"/>
        </w:rPr>
        <w:t xml:space="preserve">člena </w:t>
      </w:r>
      <w:r w:rsidR="00D61F1D" w:rsidRPr="00D21E63">
        <w:rPr>
          <w:rFonts w:ascii="Arial" w:hAnsi="Arial" w:cs="Arial"/>
          <w:sz w:val="20"/>
          <w:szCs w:val="20"/>
          <w:lang w:eastAsia="sl-SI"/>
        </w:rPr>
        <w:t xml:space="preserve">Statuta Občine Nazarje – uradno prečiščeno besedilo (Uradno glasilo slovenskih občin, št. 24/2025) </w:t>
      </w:r>
      <w:bookmarkEnd w:id="0"/>
      <w:r w:rsidRPr="00D21E63">
        <w:rPr>
          <w:rFonts w:ascii="Arial" w:hAnsi="Arial" w:cs="Arial"/>
          <w:sz w:val="20"/>
          <w:szCs w:val="20"/>
          <w:lang w:eastAsia="sl-SI"/>
        </w:rPr>
        <w:t>je Občinski svet Občine</w:t>
      </w:r>
      <w:r w:rsidR="00472BF6" w:rsidRPr="00D21E63">
        <w:rPr>
          <w:rFonts w:ascii="Arial" w:hAnsi="Arial" w:cs="Arial"/>
          <w:sz w:val="20"/>
          <w:szCs w:val="20"/>
          <w:lang w:eastAsia="sl-SI"/>
        </w:rPr>
        <w:t xml:space="preserve"> </w:t>
      </w:r>
      <w:r w:rsidR="00D61F1D" w:rsidRPr="00D21E63">
        <w:rPr>
          <w:rFonts w:ascii="Arial" w:hAnsi="Arial" w:cs="Arial"/>
          <w:sz w:val="20"/>
          <w:szCs w:val="20"/>
          <w:lang w:eastAsia="sl-SI"/>
        </w:rPr>
        <w:t>Nazarje</w:t>
      </w:r>
      <w:r w:rsidRPr="00D21E63">
        <w:rPr>
          <w:rFonts w:ascii="Arial" w:hAnsi="Arial" w:cs="Arial"/>
          <w:sz w:val="20"/>
          <w:szCs w:val="20"/>
          <w:lang w:eastAsia="sl-SI"/>
        </w:rPr>
        <w:t xml:space="preserve"> na </w:t>
      </w:r>
      <w:r w:rsidR="00D21E63" w:rsidRPr="00D21E63">
        <w:rPr>
          <w:rFonts w:ascii="Arial" w:hAnsi="Arial" w:cs="Arial"/>
          <w:sz w:val="20"/>
          <w:szCs w:val="20"/>
          <w:lang w:eastAsia="sl-SI"/>
        </w:rPr>
        <w:t>18.</w:t>
      </w:r>
      <w:r w:rsidRPr="00D21E63">
        <w:rPr>
          <w:rFonts w:ascii="Arial" w:hAnsi="Arial" w:cs="Arial"/>
          <w:sz w:val="20"/>
          <w:szCs w:val="20"/>
          <w:lang w:eastAsia="sl-SI"/>
        </w:rPr>
        <w:t xml:space="preserve"> redni seji dne </w:t>
      </w:r>
      <w:r w:rsidR="00D21E63" w:rsidRPr="00D21E63">
        <w:rPr>
          <w:rFonts w:ascii="Arial" w:hAnsi="Arial" w:cs="Arial"/>
          <w:sz w:val="20"/>
          <w:szCs w:val="20"/>
          <w:lang w:eastAsia="sl-SI"/>
        </w:rPr>
        <w:t>17.07.2025</w:t>
      </w:r>
      <w:r w:rsidR="00A1293D" w:rsidRPr="00D21E63">
        <w:rPr>
          <w:rFonts w:ascii="Arial" w:hAnsi="Arial" w:cs="Arial"/>
          <w:sz w:val="20"/>
          <w:szCs w:val="20"/>
          <w:lang w:eastAsia="sl-SI"/>
        </w:rPr>
        <w:t>,</w:t>
      </w:r>
      <w:r w:rsidRPr="00D21E63">
        <w:rPr>
          <w:rFonts w:ascii="Arial" w:hAnsi="Arial" w:cs="Arial"/>
          <w:sz w:val="20"/>
          <w:szCs w:val="20"/>
          <w:lang w:eastAsia="sl-SI"/>
        </w:rPr>
        <w:t xml:space="preserve"> sprejel</w:t>
      </w:r>
    </w:p>
    <w:p w14:paraId="7BE57B24" w14:textId="77777777" w:rsidR="00937581" w:rsidRPr="00D21E63" w:rsidRDefault="00937581" w:rsidP="00937581">
      <w:pPr>
        <w:spacing w:after="0"/>
        <w:jc w:val="both"/>
        <w:rPr>
          <w:rFonts w:ascii="Arial" w:hAnsi="Arial" w:cs="Arial"/>
          <w:sz w:val="20"/>
          <w:szCs w:val="20"/>
          <w:lang w:eastAsia="sl-SI"/>
        </w:rPr>
      </w:pPr>
    </w:p>
    <w:p w14:paraId="2DB2099B" w14:textId="77777777" w:rsidR="007D56C3" w:rsidRPr="00D21E63" w:rsidRDefault="007D56C3" w:rsidP="00937581">
      <w:pPr>
        <w:spacing w:after="0"/>
        <w:jc w:val="center"/>
        <w:rPr>
          <w:rFonts w:ascii="Arial" w:hAnsi="Arial" w:cs="Arial"/>
          <w:b/>
          <w:bCs/>
          <w:sz w:val="24"/>
          <w:szCs w:val="24"/>
          <w:lang w:eastAsia="sl-SI"/>
        </w:rPr>
      </w:pPr>
      <w:r w:rsidRPr="00D21E63">
        <w:rPr>
          <w:rFonts w:ascii="Arial" w:hAnsi="Arial" w:cs="Arial"/>
          <w:b/>
          <w:bCs/>
          <w:sz w:val="24"/>
          <w:szCs w:val="24"/>
          <w:lang w:eastAsia="sl-SI"/>
        </w:rPr>
        <w:t>O D L O K</w:t>
      </w:r>
    </w:p>
    <w:p w14:paraId="2227425F" w14:textId="19B847F0" w:rsidR="007D56C3" w:rsidRPr="00D21E63" w:rsidRDefault="007D56C3" w:rsidP="00937581">
      <w:pPr>
        <w:spacing w:after="0"/>
        <w:jc w:val="center"/>
        <w:rPr>
          <w:rFonts w:ascii="Arial" w:hAnsi="Arial" w:cs="Arial"/>
          <w:b/>
          <w:bCs/>
          <w:sz w:val="24"/>
          <w:szCs w:val="24"/>
          <w:lang w:eastAsia="sl-SI"/>
        </w:rPr>
      </w:pPr>
      <w:bookmarkStart w:id="1" w:name="_Hlk198803149"/>
      <w:r w:rsidRPr="00D21E63">
        <w:rPr>
          <w:rFonts w:ascii="Arial" w:hAnsi="Arial" w:cs="Arial"/>
          <w:b/>
          <w:bCs/>
          <w:sz w:val="24"/>
          <w:szCs w:val="24"/>
          <w:lang w:eastAsia="sl-SI"/>
        </w:rPr>
        <w:t xml:space="preserve">o splošnih pogojih organiziranja in izvajanja javne službe dolgotrajne oskrbe na domu na območju </w:t>
      </w:r>
      <w:r w:rsidR="00D61F1D" w:rsidRPr="00D21E63">
        <w:rPr>
          <w:rFonts w:ascii="Arial" w:hAnsi="Arial" w:cs="Arial"/>
          <w:b/>
          <w:bCs/>
          <w:sz w:val="24"/>
          <w:szCs w:val="24"/>
          <w:lang w:eastAsia="sl-SI"/>
        </w:rPr>
        <w:t>O</w:t>
      </w:r>
      <w:r w:rsidRPr="00D21E63">
        <w:rPr>
          <w:rFonts w:ascii="Arial" w:hAnsi="Arial" w:cs="Arial"/>
          <w:b/>
          <w:bCs/>
          <w:sz w:val="24"/>
          <w:szCs w:val="24"/>
          <w:lang w:eastAsia="sl-SI"/>
        </w:rPr>
        <w:t xml:space="preserve">bčine </w:t>
      </w:r>
      <w:r w:rsidR="00D61F1D" w:rsidRPr="00D21E63">
        <w:rPr>
          <w:rFonts w:ascii="Arial" w:hAnsi="Arial" w:cs="Arial"/>
          <w:b/>
          <w:bCs/>
          <w:sz w:val="24"/>
          <w:szCs w:val="24"/>
          <w:lang w:eastAsia="sl-SI"/>
        </w:rPr>
        <w:t>Nazarje</w:t>
      </w:r>
      <w:r w:rsidRPr="00D21E63">
        <w:rPr>
          <w:rFonts w:ascii="Arial" w:hAnsi="Arial" w:cs="Arial"/>
          <w:b/>
          <w:bCs/>
          <w:sz w:val="24"/>
          <w:szCs w:val="24"/>
          <w:lang w:eastAsia="sl-SI"/>
        </w:rPr>
        <w:t xml:space="preserve"> ter pravila glede pogojev, meril in postopkov za podeljevanje in prenehanje koncesije za opravljanje javne službe dolgotrajne oskrbe na domu</w:t>
      </w:r>
    </w:p>
    <w:bookmarkEnd w:id="1"/>
    <w:p w14:paraId="0146DAF4" w14:textId="20ABF116" w:rsidR="007D56C3" w:rsidRPr="00D21E63" w:rsidRDefault="007D56C3" w:rsidP="00937581">
      <w:pPr>
        <w:spacing w:after="0"/>
        <w:jc w:val="both"/>
        <w:rPr>
          <w:rFonts w:ascii="Arial" w:hAnsi="Arial" w:cs="Arial"/>
          <w:sz w:val="20"/>
          <w:szCs w:val="20"/>
          <w:shd w:val="clear" w:color="auto" w:fill="FFFFFF"/>
          <w:lang w:eastAsia="sl-SI"/>
        </w:rPr>
      </w:pPr>
    </w:p>
    <w:p w14:paraId="164A6BB4" w14:textId="759FF450" w:rsidR="007D56C3" w:rsidRPr="00D21E63" w:rsidRDefault="007D56C3" w:rsidP="00D61F1D">
      <w:pPr>
        <w:pStyle w:val="Odstavekseznama"/>
        <w:numPr>
          <w:ilvl w:val="0"/>
          <w:numId w:val="35"/>
        </w:numPr>
        <w:spacing w:after="0"/>
        <w:jc w:val="both"/>
        <w:rPr>
          <w:rFonts w:ascii="Arial" w:hAnsi="Arial" w:cs="Arial"/>
          <w:b/>
          <w:bCs/>
          <w:sz w:val="20"/>
          <w:szCs w:val="20"/>
          <w:lang w:eastAsia="sl-SI"/>
        </w:rPr>
      </w:pPr>
      <w:r w:rsidRPr="00D21E63">
        <w:rPr>
          <w:rFonts w:ascii="Arial" w:hAnsi="Arial" w:cs="Arial"/>
          <w:b/>
          <w:bCs/>
          <w:sz w:val="20"/>
          <w:szCs w:val="20"/>
          <w:shd w:val="clear" w:color="auto" w:fill="FFFFFF"/>
          <w:lang w:eastAsia="sl-SI"/>
        </w:rPr>
        <w:t xml:space="preserve">DEL – ORGANIZIRANJE IN IZVAJANJE JAVNE SLUŽBE IZVAJANJA STORITEV DOLGOTRAJNE OSKRBE NA DOMU NA OBMOČJU OBČINE </w:t>
      </w:r>
      <w:r w:rsidR="00D61F1D" w:rsidRPr="00D21E63">
        <w:rPr>
          <w:rFonts w:ascii="Arial" w:hAnsi="Arial" w:cs="Arial"/>
          <w:b/>
          <w:bCs/>
          <w:sz w:val="20"/>
          <w:szCs w:val="20"/>
          <w:shd w:val="clear" w:color="auto" w:fill="FFFFFF"/>
          <w:lang w:eastAsia="sl-SI"/>
        </w:rPr>
        <w:t>NAZARJE</w:t>
      </w:r>
    </w:p>
    <w:p w14:paraId="4012A08C" w14:textId="4EBA4895" w:rsidR="007D56C3" w:rsidRPr="00D21E63" w:rsidRDefault="007D56C3" w:rsidP="00937581">
      <w:pPr>
        <w:spacing w:after="0"/>
        <w:jc w:val="both"/>
        <w:rPr>
          <w:rFonts w:ascii="Arial" w:hAnsi="Arial" w:cs="Arial"/>
          <w:sz w:val="20"/>
          <w:szCs w:val="20"/>
          <w:lang w:eastAsia="sl-SI"/>
        </w:rPr>
      </w:pPr>
    </w:p>
    <w:p w14:paraId="25A5FD21"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6BECAA1C" w14:textId="40CF68B8" w:rsidR="007D56C3" w:rsidRPr="00D21E63" w:rsidRDefault="00B220A1" w:rsidP="00B220A1">
      <w:pPr>
        <w:spacing w:after="0" w:line="240" w:lineRule="auto"/>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Organiziranost javne službe dolgotrajne oskrbe na domu</w:t>
      </w:r>
      <w:r w:rsidRPr="00D21E63">
        <w:rPr>
          <w:rFonts w:ascii="Arial" w:hAnsi="Arial" w:cs="Arial"/>
          <w:b/>
          <w:bCs/>
          <w:sz w:val="20"/>
          <w:szCs w:val="20"/>
          <w:shd w:val="clear" w:color="auto" w:fill="FFFFFF"/>
          <w:lang w:eastAsia="sl-SI"/>
        </w:rPr>
        <w:t>)</w:t>
      </w:r>
    </w:p>
    <w:p w14:paraId="7146ED2E" w14:textId="5B7F6195" w:rsidR="007D56C3" w:rsidRPr="00D21E63" w:rsidRDefault="007D56C3" w:rsidP="00937581">
      <w:pPr>
        <w:spacing w:after="0"/>
        <w:jc w:val="both"/>
        <w:rPr>
          <w:rFonts w:ascii="Arial" w:hAnsi="Arial" w:cs="Arial"/>
          <w:sz w:val="20"/>
          <w:szCs w:val="20"/>
          <w:lang w:eastAsia="sl-SI"/>
        </w:rPr>
      </w:pPr>
    </w:p>
    <w:p w14:paraId="4905E509" w14:textId="77777777" w:rsidR="007D56C3" w:rsidRPr="00D21E63" w:rsidRDefault="00B220A1" w:rsidP="00937581">
      <w:pPr>
        <w:spacing w:after="0"/>
        <w:jc w:val="both"/>
        <w:rPr>
          <w:rFonts w:ascii="Arial" w:hAnsi="Arial" w:cs="Arial"/>
          <w:sz w:val="20"/>
          <w:szCs w:val="20"/>
          <w:lang w:eastAsia="sl-SI"/>
        </w:rPr>
      </w:pPr>
      <w:r w:rsidRPr="00D21E63">
        <w:rPr>
          <w:rFonts w:ascii="Arial" w:hAnsi="Arial" w:cs="Arial"/>
          <w:sz w:val="20"/>
          <w:szCs w:val="20"/>
          <w:lang w:eastAsia="sl-SI"/>
        </w:rPr>
        <w:t>Ta o</w:t>
      </w:r>
      <w:r w:rsidR="007D56C3" w:rsidRPr="00D21E63">
        <w:rPr>
          <w:rFonts w:ascii="Arial" w:hAnsi="Arial" w:cs="Arial"/>
          <w:sz w:val="20"/>
          <w:szCs w:val="20"/>
          <w:lang w:eastAsia="sl-SI"/>
        </w:rPr>
        <w:t>dlok ureja organiziranost in obliko izvajanja javne službe dolgotrajne oskrbe na domu ter pravila glede pogojev, meril in postopkov za podeljevanje in prenehanje koncesije.</w:t>
      </w:r>
    </w:p>
    <w:p w14:paraId="023076B2" w14:textId="77777777" w:rsidR="00A36A32" w:rsidRPr="00D21E63" w:rsidRDefault="00A36A32" w:rsidP="00937581">
      <w:pPr>
        <w:spacing w:after="0"/>
        <w:jc w:val="both"/>
        <w:rPr>
          <w:rFonts w:ascii="Arial" w:hAnsi="Arial" w:cs="Arial"/>
          <w:sz w:val="20"/>
          <w:szCs w:val="20"/>
          <w:lang w:eastAsia="sl-SI"/>
        </w:rPr>
      </w:pPr>
    </w:p>
    <w:p w14:paraId="184637C6"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Dolgotrajna oskrba na domu se organizira in izvaja v javnem interesu na način, ki upravičenim osebam omogoča enako razpoložljivost, dostopnost, dosegljivost in kakovost storitev dolgotrajne oskrbe ter pravico do neodvisnega in samostojnega življenja.</w:t>
      </w:r>
    </w:p>
    <w:p w14:paraId="58D667BE" w14:textId="77777777" w:rsidR="00A36A32" w:rsidRPr="00D21E63" w:rsidRDefault="00A36A32" w:rsidP="00937581">
      <w:pPr>
        <w:spacing w:after="0"/>
        <w:jc w:val="both"/>
        <w:rPr>
          <w:rFonts w:ascii="Arial" w:hAnsi="Arial" w:cs="Arial"/>
          <w:sz w:val="20"/>
          <w:szCs w:val="20"/>
          <w:lang w:eastAsia="sl-SI"/>
        </w:rPr>
      </w:pPr>
    </w:p>
    <w:p w14:paraId="3456D970"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Javna služba dolgotrajne oskrbe na domu se izvaja skladno z določili tega odloka ter veljavnimi predpisi s področja socialnega varstva in/ali dolgotrajne oskrbe.</w:t>
      </w:r>
    </w:p>
    <w:p w14:paraId="02E0695E" w14:textId="77777777" w:rsidR="00A36A32" w:rsidRPr="00D21E63" w:rsidRDefault="00A36A32" w:rsidP="00937581">
      <w:pPr>
        <w:spacing w:after="0"/>
        <w:jc w:val="both"/>
        <w:rPr>
          <w:rFonts w:ascii="Arial" w:hAnsi="Arial" w:cs="Arial"/>
          <w:sz w:val="20"/>
          <w:szCs w:val="20"/>
          <w:lang w:eastAsia="sl-SI"/>
        </w:rPr>
      </w:pPr>
    </w:p>
    <w:p w14:paraId="76370028"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Javna služba dolgotrajne oskrbe na domu se izvaja na način, da je vsem upravičencem enako dostopna, uporabna in kakovostna ter da se z njo zagotavljajo storitve dolgotrajne oskrbe vsem upravičencem glede na njihove potrebe.</w:t>
      </w:r>
    </w:p>
    <w:p w14:paraId="370DE38A" w14:textId="157038E0" w:rsidR="007D56C3" w:rsidRPr="00D21E63" w:rsidRDefault="007D56C3" w:rsidP="00D01766">
      <w:pPr>
        <w:spacing w:after="0"/>
        <w:jc w:val="center"/>
        <w:rPr>
          <w:rFonts w:ascii="Arial" w:hAnsi="Arial" w:cs="Arial"/>
          <w:sz w:val="20"/>
          <w:szCs w:val="20"/>
          <w:shd w:val="clear" w:color="auto" w:fill="FFFFFF"/>
          <w:lang w:eastAsia="sl-SI"/>
        </w:rPr>
      </w:pPr>
    </w:p>
    <w:p w14:paraId="2ADEE9FE"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44C38C57" w14:textId="51DE0DF7" w:rsidR="007D56C3" w:rsidRPr="00D21E63" w:rsidRDefault="00D01766" w:rsidP="00D01766">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Storitve dolgotrajne oskrbe na domu</w:t>
      </w:r>
      <w:r w:rsidRPr="00D21E63">
        <w:rPr>
          <w:rFonts w:ascii="Arial" w:hAnsi="Arial" w:cs="Arial"/>
          <w:b/>
          <w:bCs/>
          <w:sz w:val="20"/>
          <w:szCs w:val="20"/>
          <w:shd w:val="clear" w:color="auto" w:fill="FFFFFF"/>
          <w:lang w:eastAsia="sl-SI"/>
        </w:rPr>
        <w:t>)</w:t>
      </w:r>
    </w:p>
    <w:p w14:paraId="1CEBC1FF" w14:textId="0D42AC70" w:rsidR="007D56C3" w:rsidRPr="00D21E63" w:rsidRDefault="007D56C3" w:rsidP="00D01766">
      <w:pPr>
        <w:spacing w:after="0"/>
        <w:jc w:val="center"/>
        <w:rPr>
          <w:rFonts w:ascii="Arial" w:hAnsi="Arial" w:cs="Arial"/>
          <w:sz w:val="20"/>
          <w:szCs w:val="20"/>
          <w:lang w:eastAsia="sl-SI"/>
        </w:rPr>
      </w:pPr>
    </w:p>
    <w:p w14:paraId="1B7E05B1"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Storitve dolgotrajne oskrbe so:</w:t>
      </w:r>
    </w:p>
    <w:p w14:paraId="4CAD17AA" w14:textId="77777777" w:rsidR="007D56C3" w:rsidRPr="00D21E63" w:rsidRDefault="007D56C3" w:rsidP="00B0538E">
      <w:pPr>
        <w:pStyle w:val="Odstavekseznama"/>
        <w:numPr>
          <w:ilvl w:val="0"/>
          <w:numId w:val="1"/>
        </w:numPr>
        <w:spacing w:after="0"/>
        <w:jc w:val="both"/>
        <w:rPr>
          <w:rFonts w:ascii="Arial" w:hAnsi="Arial" w:cs="Arial"/>
          <w:sz w:val="20"/>
          <w:szCs w:val="20"/>
          <w:lang w:eastAsia="sl-SI"/>
        </w:rPr>
      </w:pPr>
      <w:r w:rsidRPr="00D21E63">
        <w:rPr>
          <w:rFonts w:ascii="Arial" w:hAnsi="Arial" w:cs="Arial"/>
          <w:sz w:val="20"/>
          <w:szCs w:val="20"/>
          <w:lang w:eastAsia="sl-SI"/>
        </w:rPr>
        <w:t>pomoč pri osnovnih dnevnih opravilih: pomoč pri prehranjevanju in pitju, pomoč pri osebni higieni, pomoč pri oblačenju in slačenju, pomoč pri izločanju in odvajanju, pomoč pri gibanju, pomoč pri pripravi na spanje in počitek ter druga osnovna dnevna opravila;</w:t>
      </w:r>
    </w:p>
    <w:p w14:paraId="2771AFB9" w14:textId="77777777" w:rsidR="007D56C3" w:rsidRPr="00D21E63" w:rsidRDefault="007D56C3" w:rsidP="00B0538E">
      <w:pPr>
        <w:pStyle w:val="Odstavekseznama"/>
        <w:numPr>
          <w:ilvl w:val="0"/>
          <w:numId w:val="1"/>
        </w:numPr>
        <w:spacing w:after="0"/>
        <w:jc w:val="both"/>
        <w:rPr>
          <w:rFonts w:ascii="Arial" w:hAnsi="Arial" w:cs="Arial"/>
          <w:sz w:val="20"/>
          <w:szCs w:val="20"/>
          <w:lang w:eastAsia="sl-SI"/>
        </w:rPr>
      </w:pPr>
      <w:r w:rsidRPr="00D21E63">
        <w:rPr>
          <w:rFonts w:ascii="Arial" w:hAnsi="Arial" w:cs="Arial"/>
          <w:sz w:val="20"/>
          <w:szCs w:val="20"/>
          <w:lang w:eastAsia="sl-SI"/>
        </w:rPr>
        <w:t>pomoč pri podpornih dnevnih opravilih: pomoč pri gospodinjskih opravilih, pomoč pri nakupu živil in življenjskih potrebščin, prinašanje, pripravo in postrežbo obrokov, spremstvo uporabnika v povezavi z izvajanjem storitev dolgotrajne oskrbe ter druga podporna dnevna opravila;</w:t>
      </w:r>
    </w:p>
    <w:p w14:paraId="4F6F1350" w14:textId="77777777" w:rsidR="007D56C3" w:rsidRPr="00D21E63" w:rsidRDefault="007D56C3" w:rsidP="00B0538E">
      <w:pPr>
        <w:pStyle w:val="Odstavekseznama"/>
        <w:numPr>
          <w:ilvl w:val="0"/>
          <w:numId w:val="1"/>
        </w:numPr>
        <w:spacing w:after="0"/>
        <w:jc w:val="both"/>
        <w:rPr>
          <w:rFonts w:ascii="Arial" w:hAnsi="Arial" w:cs="Arial"/>
          <w:sz w:val="20"/>
          <w:szCs w:val="20"/>
          <w:lang w:eastAsia="sl-SI"/>
        </w:rPr>
      </w:pPr>
      <w:r w:rsidRPr="00D21E63">
        <w:rPr>
          <w:rFonts w:ascii="Arial" w:hAnsi="Arial" w:cs="Arial"/>
          <w:sz w:val="20"/>
          <w:szCs w:val="20"/>
          <w:lang w:eastAsia="sl-SI"/>
        </w:rPr>
        <w:t>zdravstvena nega, vezana na osnovna dnevna opravila: spremljanje vitalnih funkcij in drugih parametrov, spremljanje zdravstvenega stanja uporabnika, priprava, dajanje in nadzor nad jemanjem zdravil, preprečevanje razjed zaradi pritiska ter druge storitve zdravstvene nege, vezane na osnovna dnevna opravila.</w:t>
      </w:r>
    </w:p>
    <w:p w14:paraId="6C700737" w14:textId="50B3C608" w:rsidR="007D56C3" w:rsidRPr="00D21E63" w:rsidRDefault="007D56C3" w:rsidP="00D61F1D">
      <w:pPr>
        <w:spacing w:after="0"/>
        <w:jc w:val="center"/>
        <w:rPr>
          <w:rFonts w:ascii="Arial" w:hAnsi="Arial" w:cs="Arial"/>
          <w:sz w:val="20"/>
          <w:szCs w:val="20"/>
          <w:shd w:val="clear" w:color="auto" w:fill="FFFFFF"/>
          <w:lang w:eastAsia="sl-SI"/>
        </w:rPr>
      </w:pPr>
    </w:p>
    <w:p w14:paraId="20D1C01E" w14:textId="77777777" w:rsidR="007D56C3" w:rsidRPr="00D21E63" w:rsidRDefault="007D56C3" w:rsidP="00D61F1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29C4118C" w14:textId="4ECAAF4C" w:rsidR="007D56C3" w:rsidRPr="00D21E63" w:rsidRDefault="000E14F3" w:rsidP="00D61F1D">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 xml:space="preserve">Izvajanje storitev javne službe dolgotrajne oskrbe na domu na območju </w:t>
      </w:r>
      <w:r w:rsidR="00DE4D7B" w:rsidRPr="00D21E63">
        <w:rPr>
          <w:rFonts w:ascii="Arial" w:hAnsi="Arial" w:cs="Arial"/>
          <w:b/>
          <w:bCs/>
          <w:sz w:val="20"/>
          <w:szCs w:val="20"/>
          <w:shd w:val="clear" w:color="auto" w:fill="FFFFFF"/>
          <w:lang w:eastAsia="sl-SI"/>
        </w:rPr>
        <w:t>o</w:t>
      </w:r>
      <w:r w:rsidR="007D56C3" w:rsidRPr="00D21E63">
        <w:rPr>
          <w:rFonts w:ascii="Arial" w:hAnsi="Arial" w:cs="Arial"/>
          <w:b/>
          <w:bCs/>
          <w:sz w:val="20"/>
          <w:szCs w:val="20"/>
          <w:shd w:val="clear" w:color="auto" w:fill="FFFFFF"/>
          <w:lang w:eastAsia="sl-SI"/>
        </w:rPr>
        <w:t>bčine</w:t>
      </w:r>
      <w:r w:rsidRPr="00D21E63">
        <w:rPr>
          <w:rFonts w:ascii="Arial" w:hAnsi="Arial" w:cs="Arial"/>
          <w:b/>
          <w:bCs/>
          <w:sz w:val="20"/>
          <w:szCs w:val="20"/>
          <w:shd w:val="clear" w:color="auto" w:fill="FFFFFF"/>
          <w:lang w:eastAsia="sl-SI"/>
        </w:rPr>
        <w:t>)</w:t>
      </w:r>
    </w:p>
    <w:p w14:paraId="61E1E8BF" w14:textId="146CA1DE" w:rsidR="007D56C3" w:rsidRPr="00D21E63" w:rsidRDefault="007D56C3" w:rsidP="00937581">
      <w:pPr>
        <w:spacing w:after="0"/>
        <w:jc w:val="both"/>
        <w:rPr>
          <w:rFonts w:ascii="Arial" w:hAnsi="Arial" w:cs="Arial"/>
          <w:sz w:val="20"/>
          <w:szCs w:val="20"/>
          <w:lang w:eastAsia="sl-SI"/>
        </w:rPr>
      </w:pPr>
    </w:p>
    <w:p w14:paraId="32AACCC4" w14:textId="45565612"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Na območju </w:t>
      </w:r>
      <w:r w:rsidR="00DE4D7B" w:rsidRPr="00D21E63">
        <w:rPr>
          <w:rFonts w:ascii="Arial" w:hAnsi="Arial" w:cs="Arial"/>
          <w:sz w:val="20"/>
          <w:szCs w:val="20"/>
          <w:lang w:eastAsia="sl-SI"/>
        </w:rPr>
        <w:t>o</w:t>
      </w:r>
      <w:r w:rsidRPr="00D21E63">
        <w:rPr>
          <w:rFonts w:ascii="Arial" w:hAnsi="Arial" w:cs="Arial"/>
          <w:sz w:val="20"/>
          <w:szCs w:val="20"/>
          <w:lang w:eastAsia="sl-SI"/>
        </w:rPr>
        <w:t>bčine se storitve javne službe dolgotrajne oskrbe na domu izvajajo skladno s predpisi, ki urejajo predmetno področje.</w:t>
      </w:r>
    </w:p>
    <w:p w14:paraId="5D7E4BD3" w14:textId="77777777" w:rsidR="000E14F3" w:rsidRPr="00D21E63" w:rsidRDefault="000E14F3" w:rsidP="00937581">
      <w:pPr>
        <w:spacing w:after="0"/>
        <w:jc w:val="both"/>
        <w:rPr>
          <w:rFonts w:ascii="Arial" w:hAnsi="Arial" w:cs="Arial"/>
          <w:sz w:val="20"/>
          <w:szCs w:val="20"/>
          <w:lang w:eastAsia="sl-SI"/>
        </w:rPr>
      </w:pPr>
    </w:p>
    <w:p w14:paraId="512FC893" w14:textId="3CE11C52"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Na temelju </w:t>
      </w:r>
      <w:r w:rsidR="00A244F4" w:rsidRPr="00D21E63">
        <w:rPr>
          <w:rFonts w:ascii="Arial" w:hAnsi="Arial" w:cs="Arial"/>
          <w:sz w:val="20"/>
          <w:szCs w:val="20"/>
          <w:lang w:eastAsia="sl-SI"/>
        </w:rPr>
        <w:t>Odlok</w:t>
      </w:r>
      <w:r w:rsidR="00FB6CF4" w:rsidRPr="00D21E63">
        <w:rPr>
          <w:rFonts w:ascii="Arial" w:hAnsi="Arial" w:cs="Arial"/>
          <w:sz w:val="20"/>
          <w:szCs w:val="20"/>
          <w:lang w:eastAsia="sl-SI"/>
        </w:rPr>
        <w:t>a</w:t>
      </w:r>
      <w:r w:rsidR="00A244F4" w:rsidRPr="00D21E63">
        <w:rPr>
          <w:rFonts w:ascii="Arial" w:hAnsi="Arial" w:cs="Arial"/>
          <w:sz w:val="20"/>
          <w:szCs w:val="20"/>
          <w:lang w:eastAsia="sl-SI"/>
        </w:rPr>
        <w:t xml:space="preserve"> o podelitvi koncesije na področju javne službe pomoči družini na domu v Občini Nazarje </w:t>
      </w:r>
      <w:r w:rsidRPr="00D21E63">
        <w:rPr>
          <w:rFonts w:ascii="Arial" w:hAnsi="Arial" w:cs="Arial"/>
          <w:sz w:val="20"/>
          <w:szCs w:val="20"/>
          <w:lang w:eastAsia="sl-SI"/>
        </w:rPr>
        <w:t>(</w:t>
      </w:r>
      <w:r w:rsidR="00A244F4" w:rsidRPr="00D21E63">
        <w:rPr>
          <w:rFonts w:ascii="Arial" w:hAnsi="Arial" w:cs="Arial"/>
          <w:sz w:val="20"/>
          <w:szCs w:val="20"/>
          <w:lang w:eastAsia="sl-SI"/>
        </w:rPr>
        <w:t>Uradno glasilo slovenskih občin, št. 58/2020</w:t>
      </w:r>
      <w:r w:rsidRPr="00D21E63">
        <w:rPr>
          <w:rFonts w:ascii="Arial" w:hAnsi="Arial" w:cs="Arial"/>
          <w:sz w:val="20"/>
          <w:szCs w:val="20"/>
          <w:lang w:eastAsia="sl-SI"/>
        </w:rPr>
        <w:t>) se storitve socialno</w:t>
      </w:r>
      <w:r w:rsidR="000E14F3" w:rsidRPr="00D21E63">
        <w:rPr>
          <w:rFonts w:ascii="Arial" w:hAnsi="Arial" w:cs="Arial"/>
          <w:sz w:val="20"/>
          <w:szCs w:val="20"/>
          <w:lang w:eastAsia="sl-SI"/>
        </w:rPr>
        <w:t xml:space="preserve"> </w:t>
      </w:r>
      <w:r w:rsidRPr="00D21E63">
        <w:rPr>
          <w:rFonts w:ascii="Arial" w:hAnsi="Arial" w:cs="Arial"/>
          <w:sz w:val="20"/>
          <w:szCs w:val="20"/>
          <w:lang w:eastAsia="sl-SI"/>
        </w:rPr>
        <w:t>varstvene pomoči na območju občine izvajajo kot koncesija. Ob upoštevanju Zakona o dolgotrajni oskrbi (Uradni list RS, št.</w:t>
      </w:r>
      <w:r w:rsidR="00A244F4" w:rsidRPr="00D21E63">
        <w:rPr>
          <w:rFonts w:ascii="Arial" w:hAnsi="Arial" w:cs="Arial"/>
          <w:sz w:val="20"/>
          <w:szCs w:val="20"/>
          <w:lang w:eastAsia="sl-SI"/>
        </w:rPr>
        <w:t xml:space="preserve"> </w:t>
      </w:r>
      <w:r w:rsidRPr="00D21E63">
        <w:rPr>
          <w:rFonts w:ascii="Arial" w:hAnsi="Arial" w:cs="Arial"/>
          <w:sz w:val="20"/>
          <w:szCs w:val="20"/>
          <w:lang w:eastAsia="sl-SI"/>
        </w:rPr>
        <w:t>84/23</w:t>
      </w:r>
      <w:r w:rsidR="000E14F3" w:rsidRPr="00D21E63">
        <w:rPr>
          <w:rFonts w:ascii="Arial" w:hAnsi="Arial" w:cs="Arial"/>
          <w:sz w:val="20"/>
          <w:szCs w:val="20"/>
          <w:lang w:eastAsia="sl-SI"/>
        </w:rPr>
        <w:t xml:space="preserve">, </w:t>
      </w:r>
      <w:r w:rsidR="000E14F3" w:rsidRPr="00D21E63">
        <w:rPr>
          <w:rFonts w:ascii="Arial" w:hAnsi="Arial" w:cs="Arial"/>
          <w:sz w:val="20"/>
          <w:szCs w:val="20"/>
          <w:lang w:eastAsia="sl-SI"/>
        </w:rPr>
        <w:lastRenderedPageBreak/>
        <w:t>112/24</w:t>
      </w:r>
      <w:r w:rsidRPr="00D21E63">
        <w:rPr>
          <w:rFonts w:ascii="Arial" w:hAnsi="Arial" w:cs="Arial"/>
          <w:sz w:val="20"/>
          <w:szCs w:val="20"/>
          <w:lang w:eastAsia="sl-SI"/>
        </w:rPr>
        <w:t>; v nadaljnjem besedilu: ZDOsk-1) in na temelju preučitve stanja glede ustreznosti zagotavljanja tovrstnih storitev se javna služba dolgotrajne oskrbe na domu izvaja v obliki podeljene koncesije.</w:t>
      </w:r>
    </w:p>
    <w:p w14:paraId="312E90F6" w14:textId="77777777" w:rsidR="00F61EF4" w:rsidRPr="00D21E63" w:rsidRDefault="00F61EF4" w:rsidP="00937581">
      <w:pPr>
        <w:spacing w:after="0"/>
        <w:jc w:val="both"/>
        <w:rPr>
          <w:rFonts w:ascii="Arial" w:hAnsi="Arial" w:cs="Arial"/>
          <w:sz w:val="20"/>
          <w:szCs w:val="20"/>
          <w:lang w:eastAsia="sl-SI"/>
        </w:rPr>
      </w:pPr>
    </w:p>
    <w:p w14:paraId="627BF3DF"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Z izbranim izvajalcem storitve dolgotrajne oskrbe na domu občina sklene ustrezno pogodbo o izvajanju javne službe, v kateri se določijo medsebojne pravice in obveznosti. Izvajalec dolgotrajne oskrbe na domu je dolžan izvajati javno službo strokovno in racionalno ter v skladu z veljavnimi predpisi ter veljavnimi standardi in normativi za to področje.</w:t>
      </w:r>
    </w:p>
    <w:p w14:paraId="4847AF4B" w14:textId="77777777" w:rsidR="00F61EF4" w:rsidRPr="00D21E63" w:rsidRDefault="00F61EF4" w:rsidP="00937581">
      <w:pPr>
        <w:spacing w:after="0"/>
        <w:jc w:val="both"/>
        <w:rPr>
          <w:rFonts w:ascii="Arial" w:hAnsi="Arial" w:cs="Arial"/>
          <w:sz w:val="20"/>
          <w:szCs w:val="20"/>
          <w:lang w:eastAsia="sl-SI"/>
        </w:rPr>
      </w:pPr>
    </w:p>
    <w:p w14:paraId="011C9EB3"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Občina pred podelitvijo koncesije za opravljanje storitev dolgotrajne oskrbe na domu pridobi soglasje pristojnega ministrstva.</w:t>
      </w:r>
    </w:p>
    <w:p w14:paraId="4200F352" w14:textId="77777777" w:rsidR="00F61EF4" w:rsidRPr="00D21E63" w:rsidRDefault="00F61EF4" w:rsidP="00937581">
      <w:pPr>
        <w:spacing w:after="0"/>
        <w:jc w:val="both"/>
        <w:rPr>
          <w:rFonts w:ascii="Arial" w:hAnsi="Arial" w:cs="Arial"/>
          <w:sz w:val="20"/>
          <w:szCs w:val="20"/>
          <w:lang w:eastAsia="sl-SI"/>
        </w:rPr>
      </w:pPr>
    </w:p>
    <w:p w14:paraId="398376C5" w14:textId="77777777" w:rsidR="007D56C3" w:rsidRPr="00D21E63" w:rsidRDefault="007D56C3" w:rsidP="00937581">
      <w:pPr>
        <w:spacing w:after="0"/>
        <w:jc w:val="both"/>
        <w:rPr>
          <w:rFonts w:ascii="Arial" w:hAnsi="Arial" w:cs="Arial"/>
          <w:sz w:val="20"/>
          <w:szCs w:val="20"/>
          <w:lang w:eastAsia="sl-SI"/>
        </w:rPr>
      </w:pP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je občina, ki jo zastopa župan, ki v skladu s tem odlokom, zakonom in podzakonskimi predpisi podeli koncesijo za izvajanje javne službe dolgotrajne oskrbe na domu v soglasju z ministrstvom.</w:t>
      </w:r>
    </w:p>
    <w:p w14:paraId="03702AAD" w14:textId="77777777" w:rsidR="00596EF1" w:rsidRPr="00D21E63" w:rsidRDefault="00596EF1" w:rsidP="00937581">
      <w:pPr>
        <w:spacing w:after="0"/>
        <w:jc w:val="both"/>
        <w:rPr>
          <w:rFonts w:ascii="Arial" w:hAnsi="Arial" w:cs="Arial"/>
          <w:sz w:val="20"/>
          <w:szCs w:val="20"/>
          <w:lang w:eastAsia="sl-SI"/>
        </w:rPr>
      </w:pPr>
    </w:p>
    <w:p w14:paraId="0121F0CA"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Koncesija je dovoljenje, ki ga izvajalcu podeli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za izvajanje javne službe dolgotrajne oskrbe na domu.</w:t>
      </w:r>
    </w:p>
    <w:p w14:paraId="0E1F22DE" w14:textId="77777777" w:rsidR="008C2C65" w:rsidRPr="00D21E63" w:rsidRDefault="008C2C65" w:rsidP="00937581">
      <w:pPr>
        <w:spacing w:after="0"/>
        <w:jc w:val="both"/>
        <w:rPr>
          <w:rFonts w:ascii="Arial" w:hAnsi="Arial" w:cs="Arial"/>
          <w:sz w:val="20"/>
          <w:szCs w:val="20"/>
          <w:lang w:eastAsia="sl-SI"/>
        </w:rPr>
      </w:pPr>
    </w:p>
    <w:p w14:paraId="5B895BF1"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Koncesionar je domača ali tuja pravna oseba ali samostojni podjetnik posameznik, ki izpolnjuje pogoje po zakonu in na podlagi zakona izdanih podzakonskih aktov ter v koncesijskem razmerju pridobi pravico, da opravlja javno službo dolgotrajne oskrbe v določenem obsegu in obliki ter na določenem območju v javni mreži.</w:t>
      </w:r>
    </w:p>
    <w:p w14:paraId="3F9901DB" w14:textId="77777777" w:rsidR="008C2C65" w:rsidRPr="00D21E63" w:rsidRDefault="008C2C65" w:rsidP="00937581">
      <w:pPr>
        <w:spacing w:after="0"/>
        <w:jc w:val="both"/>
        <w:rPr>
          <w:rFonts w:ascii="Arial" w:hAnsi="Arial" w:cs="Arial"/>
          <w:sz w:val="20"/>
          <w:szCs w:val="20"/>
          <w:lang w:eastAsia="sl-SI"/>
        </w:rPr>
      </w:pPr>
    </w:p>
    <w:p w14:paraId="6BE913DC"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Upravičenec do storitev dolgotrajne oskrbe je oseba, ki </w:t>
      </w:r>
      <w:r w:rsidR="000D7E85" w:rsidRPr="00D21E63">
        <w:rPr>
          <w:rFonts w:ascii="Arial" w:hAnsi="Arial" w:cs="Arial"/>
          <w:sz w:val="20"/>
          <w:szCs w:val="20"/>
          <w:lang w:eastAsia="sl-SI"/>
        </w:rPr>
        <w:t xml:space="preserve">na podlagi </w:t>
      </w:r>
      <w:r w:rsidR="005052EF" w:rsidRPr="00D21E63">
        <w:rPr>
          <w:rFonts w:ascii="Arial" w:hAnsi="Arial" w:cs="Arial"/>
          <w:sz w:val="20"/>
          <w:szCs w:val="20"/>
          <w:lang w:eastAsia="sl-SI"/>
        </w:rPr>
        <w:t>ZDOsk-1</w:t>
      </w:r>
      <w:r w:rsidR="000D7E85" w:rsidRPr="00D21E63">
        <w:rPr>
          <w:rFonts w:ascii="Arial" w:hAnsi="Arial" w:cs="Arial"/>
          <w:sz w:val="20"/>
          <w:szCs w:val="20"/>
          <w:lang w:eastAsia="sl-SI"/>
        </w:rPr>
        <w:t xml:space="preserve"> </w:t>
      </w:r>
      <w:r w:rsidRPr="00D21E63">
        <w:rPr>
          <w:rFonts w:ascii="Arial" w:hAnsi="Arial" w:cs="Arial"/>
          <w:sz w:val="20"/>
          <w:szCs w:val="20"/>
          <w:lang w:eastAsia="sl-SI"/>
        </w:rPr>
        <w:t>pridobi pravico do dolgotrajne oskrbe</w:t>
      </w:r>
      <w:r w:rsidR="000D7E85" w:rsidRPr="00D21E63">
        <w:rPr>
          <w:rFonts w:ascii="Arial" w:hAnsi="Arial" w:cs="Arial"/>
          <w:sz w:val="20"/>
          <w:szCs w:val="20"/>
          <w:lang w:eastAsia="sl-SI"/>
        </w:rPr>
        <w:t xml:space="preserve"> </w:t>
      </w:r>
      <w:r w:rsidRPr="00D21E63">
        <w:rPr>
          <w:rFonts w:ascii="Arial" w:hAnsi="Arial" w:cs="Arial"/>
          <w:sz w:val="20"/>
          <w:szCs w:val="20"/>
          <w:lang w:eastAsia="sl-SI"/>
        </w:rPr>
        <w:t>s pravnomočno odločbo pristojne</w:t>
      </w:r>
      <w:r w:rsidR="000D7E85" w:rsidRPr="00D21E63">
        <w:rPr>
          <w:rFonts w:ascii="Arial" w:hAnsi="Arial" w:cs="Arial"/>
          <w:sz w:val="20"/>
          <w:szCs w:val="20"/>
          <w:lang w:eastAsia="sl-SI"/>
        </w:rPr>
        <w:t>ga centra za socialno delo</w:t>
      </w:r>
      <w:r w:rsidRPr="00D21E63">
        <w:rPr>
          <w:rFonts w:ascii="Arial" w:hAnsi="Arial" w:cs="Arial"/>
          <w:sz w:val="20"/>
          <w:szCs w:val="20"/>
          <w:lang w:eastAsia="sl-SI"/>
        </w:rPr>
        <w:t>.</w:t>
      </w:r>
    </w:p>
    <w:p w14:paraId="67ABCEF0" w14:textId="77777777" w:rsidR="000D7E85" w:rsidRPr="00D21E63" w:rsidRDefault="000D7E85" w:rsidP="00937581">
      <w:pPr>
        <w:spacing w:after="0"/>
        <w:jc w:val="both"/>
        <w:rPr>
          <w:rFonts w:ascii="Arial" w:hAnsi="Arial" w:cs="Arial"/>
          <w:sz w:val="20"/>
          <w:szCs w:val="20"/>
          <w:lang w:eastAsia="sl-SI"/>
        </w:rPr>
      </w:pPr>
    </w:p>
    <w:p w14:paraId="452EBC4E"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Pravice do dolgotrajne oskrbe so pravice, vezane na osebo upravičenca, ki jih ni mogoče prenesti na drugega in ne podedovati.</w:t>
      </w:r>
    </w:p>
    <w:p w14:paraId="2CFAE47D" w14:textId="528AD14B" w:rsidR="007D56C3" w:rsidRPr="00D21E63" w:rsidRDefault="007D56C3" w:rsidP="005052EF">
      <w:pPr>
        <w:spacing w:after="0"/>
        <w:jc w:val="center"/>
        <w:rPr>
          <w:rFonts w:ascii="Arial" w:hAnsi="Arial" w:cs="Arial"/>
          <w:sz w:val="20"/>
          <w:szCs w:val="20"/>
          <w:shd w:val="clear" w:color="auto" w:fill="FFFFFF"/>
          <w:lang w:eastAsia="sl-SI"/>
        </w:rPr>
      </w:pPr>
    </w:p>
    <w:p w14:paraId="301C5552"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4A01F052" w14:textId="4CE399A9" w:rsidR="007D56C3" w:rsidRPr="00D21E63" w:rsidRDefault="005052EF" w:rsidP="005052EF">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Vrsta in obseg storitev</w:t>
      </w:r>
      <w:r w:rsidRPr="00D21E63">
        <w:rPr>
          <w:rFonts w:ascii="Arial" w:hAnsi="Arial" w:cs="Arial"/>
          <w:b/>
          <w:bCs/>
          <w:sz w:val="20"/>
          <w:szCs w:val="20"/>
          <w:shd w:val="clear" w:color="auto" w:fill="FFFFFF"/>
          <w:lang w:eastAsia="sl-SI"/>
        </w:rPr>
        <w:t>)</w:t>
      </w:r>
    </w:p>
    <w:p w14:paraId="476D6935" w14:textId="1BC10F6E" w:rsidR="007D56C3" w:rsidRPr="00D21E63" w:rsidRDefault="007D56C3" w:rsidP="005052EF">
      <w:pPr>
        <w:spacing w:after="0"/>
        <w:jc w:val="center"/>
        <w:rPr>
          <w:rFonts w:ascii="Arial" w:hAnsi="Arial" w:cs="Arial"/>
          <w:sz w:val="20"/>
          <w:szCs w:val="20"/>
          <w:lang w:eastAsia="sl-SI"/>
        </w:rPr>
      </w:pPr>
    </w:p>
    <w:p w14:paraId="4B69F3EA"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Dolgotrajna oskrba vključuje storitve v obsegu in na način, kot izhajajo iz ZDOsk-1 ter na njegovi podlagi izdani</w:t>
      </w:r>
      <w:r w:rsidR="009222FE" w:rsidRPr="00D21E63">
        <w:rPr>
          <w:rFonts w:ascii="Arial" w:hAnsi="Arial" w:cs="Arial"/>
          <w:sz w:val="20"/>
          <w:szCs w:val="20"/>
          <w:lang w:eastAsia="sl-SI"/>
        </w:rPr>
        <w:t>mi</w:t>
      </w:r>
      <w:r w:rsidRPr="00D21E63">
        <w:rPr>
          <w:rFonts w:ascii="Arial" w:hAnsi="Arial" w:cs="Arial"/>
          <w:sz w:val="20"/>
          <w:szCs w:val="20"/>
          <w:lang w:eastAsia="sl-SI"/>
        </w:rPr>
        <w:t xml:space="preserve"> predpisi. Storitve se izvajajo izključno v okviru javne mreže. Izvajanje dolgotrajne oskrbe poteka pod enakimi pogoji za javne zavode ter druge pravne osebe in samostojne podjetnike posameznike, ki pridobijo koncesijo na podlagi javnega razpisa.</w:t>
      </w:r>
    </w:p>
    <w:p w14:paraId="3ABF33CC" w14:textId="423A7E02" w:rsidR="007D56C3" w:rsidRPr="00D21E63" w:rsidRDefault="007D56C3" w:rsidP="00543F61">
      <w:pPr>
        <w:spacing w:after="0"/>
        <w:jc w:val="center"/>
        <w:rPr>
          <w:rFonts w:ascii="Arial" w:hAnsi="Arial" w:cs="Arial"/>
          <w:sz w:val="20"/>
          <w:szCs w:val="20"/>
          <w:shd w:val="clear" w:color="auto" w:fill="FFFFFF"/>
          <w:lang w:eastAsia="sl-SI"/>
        </w:rPr>
      </w:pPr>
    </w:p>
    <w:p w14:paraId="5432E024"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3ECDA669" w14:textId="118C1EDA" w:rsidR="007D56C3" w:rsidRPr="00D21E63" w:rsidRDefault="00543F61" w:rsidP="00543F61">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Naloge občine</w:t>
      </w:r>
      <w:r w:rsidRPr="00D21E63">
        <w:rPr>
          <w:rFonts w:ascii="Arial" w:hAnsi="Arial" w:cs="Arial"/>
          <w:b/>
          <w:bCs/>
          <w:sz w:val="20"/>
          <w:szCs w:val="20"/>
          <w:shd w:val="clear" w:color="auto" w:fill="FFFFFF"/>
          <w:lang w:eastAsia="sl-SI"/>
        </w:rPr>
        <w:t>)</w:t>
      </w:r>
    </w:p>
    <w:p w14:paraId="7275E21C" w14:textId="5900DF87" w:rsidR="007D56C3" w:rsidRPr="00D21E63" w:rsidRDefault="007D56C3" w:rsidP="00543F61">
      <w:pPr>
        <w:spacing w:after="0"/>
        <w:jc w:val="center"/>
        <w:rPr>
          <w:rFonts w:ascii="Arial" w:hAnsi="Arial" w:cs="Arial"/>
          <w:sz w:val="20"/>
          <w:szCs w:val="20"/>
          <w:lang w:eastAsia="sl-SI"/>
        </w:rPr>
      </w:pPr>
    </w:p>
    <w:p w14:paraId="2F702F74"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Občina uresničuje svoje naloge na področju dolgotrajne oskrbe na domu s tem, da:</w:t>
      </w:r>
    </w:p>
    <w:p w14:paraId="7DD9428A" w14:textId="77777777" w:rsidR="007D56C3" w:rsidRPr="00D21E63" w:rsidRDefault="007D56C3" w:rsidP="00287C53">
      <w:pPr>
        <w:pStyle w:val="Odstavekseznama"/>
        <w:numPr>
          <w:ilvl w:val="0"/>
          <w:numId w:val="3"/>
        </w:numPr>
        <w:spacing w:after="0"/>
        <w:jc w:val="both"/>
        <w:rPr>
          <w:rFonts w:ascii="Arial" w:hAnsi="Arial" w:cs="Arial"/>
          <w:sz w:val="20"/>
          <w:szCs w:val="20"/>
          <w:lang w:eastAsia="sl-SI"/>
        </w:rPr>
      </w:pPr>
      <w:r w:rsidRPr="00D21E63">
        <w:rPr>
          <w:rFonts w:ascii="Arial" w:hAnsi="Arial" w:cs="Arial"/>
          <w:sz w:val="20"/>
          <w:szCs w:val="20"/>
          <w:lang w:eastAsia="sl-SI"/>
        </w:rPr>
        <w:t>spremlja izvajanje storitve dolgotrajne oskrbe na domu in delovanje javne mreže na območju občine;</w:t>
      </w:r>
    </w:p>
    <w:p w14:paraId="12DA9A54" w14:textId="77777777" w:rsidR="007D56C3" w:rsidRPr="00D21E63" w:rsidRDefault="007D56C3" w:rsidP="00287C53">
      <w:pPr>
        <w:pStyle w:val="Odstavekseznama"/>
        <w:numPr>
          <w:ilvl w:val="0"/>
          <w:numId w:val="3"/>
        </w:numPr>
        <w:spacing w:after="0"/>
        <w:jc w:val="both"/>
        <w:rPr>
          <w:rFonts w:ascii="Arial" w:hAnsi="Arial" w:cs="Arial"/>
          <w:sz w:val="20"/>
          <w:szCs w:val="20"/>
          <w:lang w:eastAsia="sl-SI"/>
        </w:rPr>
      </w:pPr>
      <w:r w:rsidRPr="00D21E63">
        <w:rPr>
          <w:rFonts w:ascii="Arial" w:hAnsi="Arial" w:cs="Arial"/>
          <w:sz w:val="20"/>
          <w:szCs w:val="20"/>
          <w:lang w:eastAsia="sl-SI"/>
        </w:rPr>
        <w:t>podeli koncesijo za izvajanje storitve dolgotrajne oskrbe na domu na podlagi javnega razpisa ter</w:t>
      </w:r>
    </w:p>
    <w:p w14:paraId="675F3519" w14:textId="77777777" w:rsidR="007D56C3" w:rsidRPr="00D21E63" w:rsidRDefault="007D56C3" w:rsidP="00287C53">
      <w:pPr>
        <w:pStyle w:val="Odstavekseznama"/>
        <w:numPr>
          <w:ilvl w:val="0"/>
          <w:numId w:val="3"/>
        </w:numPr>
        <w:spacing w:after="0"/>
        <w:jc w:val="both"/>
        <w:rPr>
          <w:rFonts w:ascii="Arial" w:hAnsi="Arial" w:cs="Arial"/>
          <w:sz w:val="20"/>
          <w:szCs w:val="20"/>
          <w:lang w:eastAsia="sl-SI"/>
        </w:rPr>
      </w:pPr>
      <w:r w:rsidRPr="00D21E63">
        <w:rPr>
          <w:rFonts w:ascii="Arial" w:hAnsi="Arial" w:cs="Arial"/>
          <w:sz w:val="20"/>
          <w:szCs w:val="20"/>
          <w:lang w:eastAsia="sl-SI"/>
        </w:rPr>
        <w:t>iz proračuna zagotavlja finančne vire za izvajanje nalog iz prejšnjih alinej.</w:t>
      </w:r>
    </w:p>
    <w:p w14:paraId="4A84DCD8" w14:textId="55A79F26" w:rsidR="007D56C3" w:rsidRPr="00D21E63" w:rsidRDefault="007D56C3" w:rsidP="00287C53">
      <w:pPr>
        <w:spacing w:after="0"/>
        <w:jc w:val="center"/>
        <w:rPr>
          <w:rFonts w:ascii="Arial" w:hAnsi="Arial" w:cs="Arial"/>
          <w:sz w:val="20"/>
          <w:szCs w:val="20"/>
          <w:shd w:val="clear" w:color="auto" w:fill="FFFFFF"/>
          <w:lang w:eastAsia="sl-SI"/>
        </w:rPr>
      </w:pPr>
    </w:p>
    <w:p w14:paraId="66191F5C"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6CD504E7" w14:textId="56FDF985" w:rsidR="007D56C3" w:rsidRPr="00D21E63" w:rsidRDefault="00287C53" w:rsidP="00287C53">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Obseg izvajanja storitev dolgotrajne oskrbe na domu</w:t>
      </w:r>
      <w:r w:rsidRPr="00D21E63">
        <w:rPr>
          <w:rFonts w:ascii="Arial" w:hAnsi="Arial" w:cs="Arial"/>
          <w:b/>
          <w:bCs/>
          <w:sz w:val="20"/>
          <w:szCs w:val="20"/>
          <w:shd w:val="clear" w:color="auto" w:fill="FFFFFF"/>
          <w:lang w:eastAsia="sl-SI"/>
        </w:rPr>
        <w:t>)</w:t>
      </w:r>
    </w:p>
    <w:p w14:paraId="432A151E" w14:textId="1A9165E0" w:rsidR="007D56C3" w:rsidRPr="00D21E63" w:rsidRDefault="007D56C3" w:rsidP="00287C53">
      <w:pPr>
        <w:spacing w:after="0"/>
        <w:jc w:val="center"/>
        <w:rPr>
          <w:rFonts w:ascii="Arial" w:hAnsi="Arial" w:cs="Arial"/>
          <w:sz w:val="20"/>
          <w:szCs w:val="20"/>
          <w:lang w:eastAsia="sl-SI"/>
        </w:rPr>
      </w:pPr>
    </w:p>
    <w:p w14:paraId="4078FBD6"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Storitev dolgotrajne oskrbe na domu se izvaja na domu uporabnika.</w:t>
      </w:r>
    </w:p>
    <w:p w14:paraId="7C6215B5" w14:textId="77777777" w:rsidR="005A3CFB" w:rsidRPr="00D21E63" w:rsidRDefault="005A3CFB" w:rsidP="00937581">
      <w:pPr>
        <w:spacing w:after="0"/>
        <w:jc w:val="both"/>
        <w:rPr>
          <w:rFonts w:ascii="Arial" w:hAnsi="Arial" w:cs="Arial"/>
          <w:sz w:val="20"/>
          <w:szCs w:val="20"/>
          <w:lang w:eastAsia="sl-SI"/>
        </w:rPr>
      </w:pPr>
    </w:p>
    <w:p w14:paraId="59E7C035"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Izvajalci storitev dolgotrajne oskrbe na domu opravljajo dolgotrajno oskrbo na domu v obsegu neposrednega izvajanja storitev, ki je določen v urah/mesec:</w:t>
      </w:r>
    </w:p>
    <w:p w14:paraId="2AC58A0C" w14:textId="00A1F78C"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1.</w:t>
      </w:r>
      <w:r w:rsidR="00A244F4" w:rsidRPr="00D21E63">
        <w:rPr>
          <w:rFonts w:ascii="Arial" w:hAnsi="Arial" w:cs="Arial"/>
          <w:sz w:val="20"/>
          <w:szCs w:val="20"/>
          <w:lang w:eastAsia="sl-SI"/>
        </w:rPr>
        <w:t xml:space="preserve"> </w:t>
      </w:r>
      <w:r w:rsidRPr="00D21E63">
        <w:rPr>
          <w:rFonts w:ascii="Arial" w:hAnsi="Arial" w:cs="Arial"/>
          <w:sz w:val="20"/>
          <w:szCs w:val="20"/>
          <w:lang w:eastAsia="sl-SI"/>
        </w:rPr>
        <w:t>kategorija dolgotrajne oskrbe: 20 ur,</w:t>
      </w:r>
    </w:p>
    <w:p w14:paraId="774DAB33" w14:textId="4E9F1D38"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2.</w:t>
      </w:r>
      <w:r w:rsidR="00A244F4" w:rsidRPr="00D21E63">
        <w:rPr>
          <w:rFonts w:ascii="Arial" w:hAnsi="Arial" w:cs="Arial"/>
          <w:sz w:val="20"/>
          <w:szCs w:val="20"/>
          <w:lang w:eastAsia="sl-SI"/>
        </w:rPr>
        <w:t xml:space="preserve"> </w:t>
      </w:r>
      <w:r w:rsidRPr="00D21E63">
        <w:rPr>
          <w:rFonts w:ascii="Arial" w:hAnsi="Arial" w:cs="Arial"/>
          <w:sz w:val="20"/>
          <w:szCs w:val="20"/>
          <w:lang w:eastAsia="sl-SI"/>
        </w:rPr>
        <w:t>kategorija dolgotrajne oskrbe: 40 ur,</w:t>
      </w:r>
    </w:p>
    <w:p w14:paraId="79ADB03F" w14:textId="72DCBF23"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3.</w:t>
      </w:r>
      <w:r w:rsidR="00A244F4" w:rsidRPr="00D21E63">
        <w:rPr>
          <w:rFonts w:ascii="Arial" w:hAnsi="Arial" w:cs="Arial"/>
          <w:sz w:val="20"/>
          <w:szCs w:val="20"/>
          <w:lang w:eastAsia="sl-SI"/>
        </w:rPr>
        <w:t xml:space="preserve"> </w:t>
      </w:r>
      <w:r w:rsidRPr="00D21E63">
        <w:rPr>
          <w:rFonts w:ascii="Arial" w:hAnsi="Arial" w:cs="Arial"/>
          <w:sz w:val="20"/>
          <w:szCs w:val="20"/>
          <w:lang w:eastAsia="sl-SI"/>
        </w:rPr>
        <w:t>kategorija dolgotrajne oskrbe: 60 ur,</w:t>
      </w:r>
    </w:p>
    <w:p w14:paraId="174F504F" w14:textId="4B153743"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4.</w:t>
      </w:r>
      <w:r w:rsidR="00A244F4" w:rsidRPr="00D21E63">
        <w:rPr>
          <w:rFonts w:ascii="Arial" w:hAnsi="Arial" w:cs="Arial"/>
          <w:sz w:val="20"/>
          <w:szCs w:val="20"/>
          <w:lang w:eastAsia="sl-SI"/>
        </w:rPr>
        <w:t xml:space="preserve"> </w:t>
      </w:r>
      <w:r w:rsidRPr="00D21E63">
        <w:rPr>
          <w:rFonts w:ascii="Arial" w:hAnsi="Arial" w:cs="Arial"/>
          <w:sz w:val="20"/>
          <w:szCs w:val="20"/>
          <w:lang w:eastAsia="sl-SI"/>
        </w:rPr>
        <w:t>kategorija dolgotrajne oskrbe: 80 ur in</w:t>
      </w:r>
    </w:p>
    <w:p w14:paraId="58C89E12" w14:textId="7E715A0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lastRenderedPageBreak/>
        <w:t>5.</w:t>
      </w:r>
      <w:r w:rsidR="00A244F4" w:rsidRPr="00D21E63">
        <w:rPr>
          <w:rFonts w:ascii="Arial" w:hAnsi="Arial" w:cs="Arial"/>
          <w:sz w:val="20"/>
          <w:szCs w:val="20"/>
          <w:lang w:eastAsia="sl-SI"/>
        </w:rPr>
        <w:t xml:space="preserve"> </w:t>
      </w:r>
      <w:r w:rsidRPr="00D21E63">
        <w:rPr>
          <w:rFonts w:ascii="Arial" w:hAnsi="Arial" w:cs="Arial"/>
          <w:sz w:val="20"/>
          <w:szCs w:val="20"/>
          <w:lang w:eastAsia="sl-SI"/>
        </w:rPr>
        <w:t>kategorija dolgotrajne oskrbe: 110 ur.</w:t>
      </w:r>
    </w:p>
    <w:p w14:paraId="2364FB4C" w14:textId="522611C8" w:rsidR="007D56C3" w:rsidRPr="00D21E63" w:rsidRDefault="007D56C3" w:rsidP="00937581">
      <w:pPr>
        <w:spacing w:after="0"/>
        <w:jc w:val="both"/>
        <w:rPr>
          <w:rFonts w:ascii="Arial" w:hAnsi="Arial" w:cs="Arial"/>
          <w:sz w:val="20"/>
          <w:szCs w:val="20"/>
          <w:shd w:val="clear" w:color="auto" w:fill="FFFFFF"/>
          <w:lang w:eastAsia="sl-SI"/>
        </w:rPr>
      </w:pPr>
    </w:p>
    <w:p w14:paraId="74095584"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2522B106" w14:textId="5945499E" w:rsidR="007D56C3" w:rsidRPr="00D21E63" w:rsidRDefault="000662E0" w:rsidP="00A244F4">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 xml:space="preserve">Pogoji za opravljanje storitev dolgotrajne oskrbe na domu na območju </w:t>
      </w:r>
      <w:r w:rsidR="00DE4D7B" w:rsidRPr="00D21E63">
        <w:rPr>
          <w:rFonts w:ascii="Arial" w:hAnsi="Arial" w:cs="Arial"/>
          <w:b/>
          <w:bCs/>
          <w:sz w:val="20"/>
          <w:szCs w:val="20"/>
          <w:shd w:val="clear" w:color="auto" w:fill="FFFFFF"/>
          <w:lang w:eastAsia="sl-SI"/>
        </w:rPr>
        <w:t>o</w:t>
      </w:r>
      <w:r w:rsidR="007D56C3" w:rsidRPr="00D21E63">
        <w:rPr>
          <w:rFonts w:ascii="Arial" w:hAnsi="Arial" w:cs="Arial"/>
          <w:b/>
          <w:bCs/>
          <w:sz w:val="20"/>
          <w:szCs w:val="20"/>
          <w:shd w:val="clear" w:color="auto" w:fill="FFFFFF"/>
          <w:lang w:eastAsia="sl-SI"/>
        </w:rPr>
        <w:t>bčine</w:t>
      </w:r>
      <w:r w:rsidRPr="00D21E63">
        <w:rPr>
          <w:rFonts w:ascii="Arial" w:hAnsi="Arial" w:cs="Arial"/>
          <w:b/>
          <w:bCs/>
          <w:sz w:val="20"/>
          <w:szCs w:val="20"/>
          <w:shd w:val="clear" w:color="auto" w:fill="FFFFFF"/>
          <w:lang w:eastAsia="sl-SI"/>
        </w:rPr>
        <w:t>)</w:t>
      </w:r>
    </w:p>
    <w:p w14:paraId="3EEE07A0" w14:textId="1EC2F67D" w:rsidR="007D56C3" w:rsidRPr="00D21E63" w:rsidRDefault="007D56C3" w:rsidP="00937581">
      <w:pPr>
        <w:spacing w:after="0"/>
        <w:jc w:val="both"/>
        <w:rPr>
          <w:rFonts w:ascii="Arial" w:hAnsi="Arial" w:cs="Arial"/>
          <w:sz w:val="20"/>
          <w:szCs w:val="20"/>
          <w:lang w:eastAsia="sl-SI"/>
        </w:rPr>
      </w:pPr>
    </w:p>
    <w:p w14:paraId="4CA753CD" w14:textId="77777777" w:rsidR="007D56C3" w:rsidRPr="00D21E63" w:rsidRDefault="00DE4D7B"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Izvajalec </w:t>
      </w:r>
      <w:r w:rsidR="007D56C3" w:rsidRPr="00D21E63">
        <w:rPr>
          <w:rFonts w:ascii="Arial" w:hAnsi="Arial" w:cs="Arial"/>
          <w:sz w:val="20"/>
          <w:szCs w:val="20"/>
          <w:lang w:eastAsia="sl-SI"/>
        </w:rPr>
        <w:t xml:space="preserve">dolgotrajne oskrbe </w:t>
      </w:r>
      <w:r w:rsidRPr="00D21E63">
        <w:rPr>
          <w:rFonts w:ascii="Arial" w:hAnsi="Arial" w:cs="Arial"/>
          <w:sz w:val="20"/>
          <w:szCs w:val="20"/>
          <w:lang w:eastAsia="sl-SI"/>
        </w:rPr>
        <w:t>mora izpolnjevati naslednje pogoje</w:t>
      </w:r>
      <w:r w:rsidR="007D56C3" w:rsidRPr="00D21E63">
        <w:rPr>
          <w:rFonts w:ascii="Arial" w:hAnsi="Arial" w:cs="Arial"/>
          <w:sz w:val="20"/>
          <w:szCs w:val="20"/>
          <w:lang w:eastAsia="sl-SI"/>
        </w:rPr>
        <w:t>:</w:t>
      </w:r>
    </w:p>
    <w:p w14:paraId="4A46AEAC" w14:textId="77777777" w:rsidR="007D56C3" w:rsidRPr="00D21E63" w:rsidRDefault="007D56C3" w:rsidP="00E452E3">
      <w:pPr>
        <w:pStyle w:val="Odstavekseznama"/>
        <w:numPr>
          <w:ilvl w:val="0"/>
          <w:numId w:val="5"/>
        </w:numPr>
        <w:spacing w:after="0"/>
        <w:jc w:val="both"/>
        <w:rPr>
          <w:rFonts w:ascii="Arial" w:hAnsi="Arial" w:cs="Arial"/>
          <w:sz w:val="20"/>
          <w:szCs w:val="20"/>
          <w:lang w:eastAsia="sl-SI"/>
        </w:rPr>
      </w:pPr>
      <w:r w:rsidRPr="00D21E63">
        <w:rPr>
          <w:rFonts w:ascii="Arial" w:hAnsi="Arial" w:cs="Arial"/>
          <w:sz w:val="20"/>
          <w:szCs w:val="20"/>
          <w:lang w:eastAsia="sl-SI"/>
        </w:rPr>
        <w:t>je vpisan v javni register izvajalcev dolgotrajne oskrbe pri organu, pristojnem na temelju ZDOsk-1;</w:t>
      </w:r>
    </w:p>
    <w:p w14:paraId="14A7D61A" w14:textId="77777777" w:rsidR="007D56C3" w:rsidRPr="00D21E63" w:rsidRDefault="007D56C3" w:rsidP="00E452E3">
      <w:pPr>
        <w:pStyle w:val="Odstavekseznama"/>
        <w:numPr>
          <w:ilvl w:val="0"/>
          <w:numId w:val="5"/>
        </w:numPr>
        <w:spacing w:after="0"/>
        <w:jc w:val="both"/>
        <w:rPr>
          <w:rFonts w:ascii="Arial" w:hAnsi="Arial" w:cs="Arial"/>
          <w:sz w:val="20"/>
          <w:szCs w:val="20"/>
          <w:lang w:eastAsia="sl-SI"/>
        </w:rPr>
      </w:pPr>
      <w:r w:rsidRPr="00D21E63">
        <w:rPr>
          <w:rFonts w:ascii="Arial" w:hAnsi="Arial" w:cs="Arial"/>
          <w:sz w:val="20"/>
          <w:szCs w:val="20"/>
          <w:lang w:eastAsia="sl-SI"/>
        </w:rPr>
        <w:t>izpolnjuje kadrovske, prostorske in tehnične pogoje ter standarde za opravljanje dolgotrajne oskrbe;</w:t>
      </w:r>
    </w:p>
    <w:p w14:paraId="05CD6037" w14:textId="77777777" w:rsidR="007D56C3" w:rsidRPr="00D21E63" w:rsidRDefault="007D56C3" w:rsidP="00E452E3">
      <w:pPr>
        <w:pStyle w:val="Odstavekseznama"/>
        <w:numPr>
          <w:ilvl w:val="0"/>
          <w:numId w:val="5"/>
        </w:numPr>
        <w:spacing w:after="0"/>
        <w:jc w:val="both"/>
        <w:rPr>
          <w:rFonts w:ascii="Arial" w:hAnsi="Arial" w:cs="Arial"/>
          <w:sz w:val="20"/>
          <w:szCs w:val="20"/>
          <w:lang w:eastAsia="sl-SI"/>
        </w:rPr>
      </w:pPr>
      <w:r w:rsidRPr="00D21E63">
        <w:rPr>
          <w:rFonts w:ascii="Arial" w:hAnsi="Arial" w:cs="Arial"/>
          <w:sz w:val="20"/>
          <w:szCs w:val="20"/>
          <w:lang w:eastAsia="sl-SI"/>
        </w:rPr>
        <w:t>zagotovi opravljanje vseh storitev</w:t>
      </w:r>
      <w:r w:rsidR="00E15578" w:rsidRPr="00D21E63">
        <w:rPr>
          <w:rFonts w:ascii="Arial" w:hAnsi="Arial" w:cs="Arial"/>
          <w:sz w:val="20"/>
          <w:szCs w:val="20"/>
          <w:lang w:eastAsia="sl-SI"/>
        </w:rPr>
        <w:t>, ki so opredeljene v</w:t>
      </w:r>
      <w:r w:rsidRPr="00D21E63">
        <w:rPr>
          <w:rFonts w:ascii="Arial" w:hAnsi="Arial" w:cs="Arial"/>
          <w:sz w:val="20"/>
          <w:szCs w:val="20"/>
          <w:lang w:eastAsia="sl-SI"/>
        </w:rPr>
        <w:t xml:space="preserve"> ZDOsk-1;</w:t>
      </w:r>
    </w:p>
    <w:p w14:paraId="32F0DD5F" w14:textId="77777777" w:rsidR="007D56C3" w:rsidRPr="00D21E63" w:rsidRDefault="007D56C3" w:rsidP="00E452E3">
      <w:pPr>
        <w:pStyle w:val="Odstavekseznama"/>
        <w:numPr>
          <w:ilvl w:val="0"/>
          <w:numId w:val="5"/>
        </w:numPr>
        <w:spacing w:after="0"/>
        <w:jc w:val="both"/>
        <w:rPr>
          <w:rFonts w:ascii="Arial" w:hAnsi="Arial" w:cs="Arial"/>
          <w:sz w:val="20"/>
          <w:szCs w:val="20"/>
          <w:lang w:eastAsia="sl-SI"/>
        </w:rPr>
      </w:pPr>
      <w:r w:rsidRPr="00D21E63">
        <w:rPr>
          <w:rFonts w:ascii="Arial" w:hAnsi="Arial" w:cs="Arial"/>
          <w:sz w:val="20"/>
          <w:szCs w:val="20"/>
          <w:lang w:eastAsia="sl-SI"/>
        </w:rPr>
        <w:t>mu ni bilo s pravnomočno sodbo ali dokončno odločbo upravnega organa prepovedano opravljanje dolgotrajne oskrbe, socialne ali zdravstvene dejavnosti ter</w:t>
      </w:r>
    </w:p>
    <w:p w14:paraId="5D69529D" w14:textId="3C96189E" w:rsidR="008A37A2" w:rsidRPr="00D21E63" w:rsidRDefault="007D56C3" w:rsidP="008A37A2">
      <w:pPr>
        <w:pStyle w:val="Odstavekseznama"/>
        <w:numPr>
          <w:ilvl w:val="0"/>
          <w:numId w:val="5"/>
        </w:numPr>
        <w:spacing w:after="0"/>
        <w:jc w:val="both"/>
        <w:rPr>
          <w:rFonts w:ascii="Arial" w:hAnsi="Arial" w:cs="Arial"/>
          <w:sz w:val="20"/>
          <w:szCs w:val="20"/>
          <w:lang w:eastAsia="sl-SI"/>
        </w:rPr>
      </w:pPr>
      <w:r w:rsidRPr="00D21E63">
        <w:rPr>
          <w:rFonts w:ascii="Arial" w:hAnsi="Arial" w:cs="Arial"/>
          <w:sz w:val="20"/>
          <w:szCs w:val="20"/>
          <w:lang w:eastAsia="sl-SI"/>
        </w:rPr>
        <w:t xml:space="preserve">mu je bila podeljena koncesija za opravljanje storitev dolgotrajne oskrbe na domu na območju </w:t>
      </w:r>
      <w:r w:rsidR="003725D4" w:rsidRPr="00D21E63">
        <w:rPr>
          <w:rFonts w:ascii="Arial" w:hAnsi="Arial" w:cs="Arial"/>
          <w:sz w:val="20"/>
          <w:szCs w:val="20"/>
          <w:lang w:eastAsia="sl-SI"/>
        </w:rPr>
        <w:t>o</w:t>
      </w:r>
      <w:r w:rsidRPr="00D21E63">
        <w:rPr>
          <w:rFonts w:ascii="Arial" w:hAnsi="Arial" w:cs="Arial"/>
          <w:sz w:val="20"/>
          <w:szCs w:val="20"/>
          <w:lang w:eastAsia="sl-SI"/>
        </w:rPr>
        <w:t>bčine.</w:t>
      </w:r>
    </w:p>
    <w:p w14:paraId="2C93275B" w14:textId="77777777" w:rsidR="008A37A2" w:rsidRPr="00D21E63" w:rsidRDefault="008A37A2" w:rsidP="008A37A2">
      <w:pPr>
        <w:pStyle w:val="Odstavekseznama"/>
        <w:spacing w:after="0"/>
        <w:ind w:left="360"/>
        <w:jc w:val="both"/>
        <w:rPr>
          <w:rFonts w:ascii="Arial" w:hAnsi="Arial" w:cs="Arial"/>
          <w:sz w:val="20"/>
          <w:szCs w:val="20"/>
          <w:lang w:eastAsia="sl-SI"/>
        </w:rPr>
      </w:pPr>
    </w:p>
    <w:p w14:paraId="24598B21" w14:textId="77777777" w:rsidR="007D56C3" w:rsidRPr="00D21E63" w:rsidRDefault="007D56C3" w:rsidP="008A37A2">
      <w:pPr>
        <w:pStyle w:val="Odstavekseznama"/>
        <w:spacing w:after="0"/>
        <w:ind w:left="0"/>
        <w:jc w:val="both"/>
        <w:rPr>
          <w:rFonts w:ascii="Arial" w:hAnsi="Arial" w:cs="Arial"/>
          <w:sz w:val="20"/>
          <w:szCs w:val="20"/>
          <w:lang w:eastAsia="sl-SI"/>
        </w:rPr>
      </w:pPr>
      <w:r w:rsidRPr="00D21E63">
        <w:rPr>
          <w:rFonts w:ascii="Arial" w:hAnsi="Arial" w:cs="Arial"/>
          <w:sz w:val="20"/>
          <w:szCs w:val="20"/>
          <w:lang w:eastAsia="sl-SI"/>
        </w:rPr>
        <w:t>Izvajalec dolgotrajne oskrbe mora ves čas opravljanja dolgotrajne oskrbe izpolnjevati pogoje za njeno opravljanje.</w:t>
      </w:r>
    </w:p>
    <w:p w14:paraId="1A3B25E4" w14:textId="48EF18CE" w:rsidR="007D56C3" w:rsidRPr="00D21E63" w:rsidRDefault="007D56C3" w:rsidP="00937581">
      <w:pPr>
        <w:spacing w:after="0"/>
        <w:jc w:val="both"/>
        <w:rPr>
          <w:rFonts w:ascii="Arial" w:hAnsi="Arial" w:cs="Arial"/>
          <w:sz w:val="20"/>
          <w:szCs w:val="20"/>
          <w:shd w:val="clear" w:color="auto" w:fill="FFFFFF"/>
          <w:lang w:eastAsia="sl-SI"/>
        </w:rPr>
      </w:pPr>
    </w:p>
    <w:p w14:paraId="6A295871"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4F32E53B" w14:textId="10D14FCD" w:rsidR="007D56C3" w:rsidRPr="00D21E63" w:rsidRDefault="0063637C" w:rsidP="0063637C">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Kraj izvajanja storitev dolgotrajne oskrbe</w:t>
      </w:r>
      <w:r w:rsidRPr="00D21E63">
        <w:rPr>
          <w:rFonts w:ascii="Arial" w:hAnsi="Arial" w:cs="Arial"/>
          <w:b/>
          <w:bCs/>
          <w:sz w:val="20"/>
          <w:szCs w:val="20"/>
          <w:shd w:val="clear" w:color="auto" w:fill="FFFFFF"/>
          <w:lang w:eastAsia="sl-SI"/>
        </w:rPr>
        <w:t>)</w:t>
      </w:r>
    </w:p>
    <w:p w14:paraId="6E90DDC6" w14:textId="19850844" w:rsidR="007D56C3" w:rsidRPr="00D21E63" w:rsidRDefault="007D56C3" w:rsidP="0063637C">
      <w:pPr>
        <w:spacing w:after="0"/>
        <w:jc w:val="center"/>
        <w:rPr>
          <w:rFonts w:ascii="Arial" w:hAnsi="Arial" w:cs="Arial"/>
          <w:sz w:val="20"/>
          <w:szCs w:val="20"/>
          <w:lang w:eastAsia="sl-SI"/>
        </w:rPr>
      </w:pPr>
    </w:p>
    <w:p w14:paraId="4698F0DC"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Storitve dolgotrajne oskrbe po tem odloku se izvajajo na naslovu, kjer upravičenec dejansko prebiva.</w:t>
      </w:r>
    </w:p>
    <w:p w14:paraId="745D128B" w14:textId="272C55A2" w:rsidR="007D56C3" w:rsidRPr="00D21E63" w:rsidRDefault="007D56C3" w:rsidP="0063637C">
      <w:pPr>
        <w:spacing w:after="0"/>
        <w:jc w:val="center"/>
        <w:rPr>
          <w:rFonts w:ascii="Arial" w:hAnsi="Arial" w:cs="Arial"/>
          <w:sz w:val="20"/>
          <w:szCs w:val="20"/>
          <w:shd w:val="clear" w:color="auto" w:fill="FFFFFF"/>
          <w:lang w:eastAsia="sl-SI"/>
        </w:rPr>
      </w:pPr>
    </w:p>
    <w:p w14:paraId="319D4A8B"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7A418DA2" w14:textId="615B5BD3" w:rsidR="007D56C3" w:rsidRPr="00D21E63" w:rsidRDefault="0063637C" w:rsidP="0063637C">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Cena storitve</w:t>
      </w:r>
      <w:r w:rsidRPr="00D21E63">
        <w:rPr>
          <w:rFonts w:ascii="Arial" w:hAnsi="Arial" w:cs="Arial"/>
          <w:b/>
          <w:bCs/>
          <w:sz w:val="20"/>
          <w:szCs w:val="20"/>
          <w:shd w:val="clear" w:color="auto" w:fill="FFFFFF"/>
          <w:lang w:eastAsia="sl-SI"/>
        </w:rPr>
        <w:t>)</w:t>
      </w:r>
    </w:p>
    <w:p w14:paraId="3FE38992" w14:textId="6ADDFDB8" w:rsidR="007D56C3" w:rsidRPr="00D21E63" w:rsidRDefault="007D56C3" w:rsidP="0063637C">
      <w:pPr>
        <w:spacing w:after="0"/>
        <w:jc w:val="center"/>
        <w:rPr>
          <w:rFonts w:ascii="Arial" w:hAnsi="Arial" w:cs="Arial"/>
          <w:sz w:val="20"/>
          <w:szCs w:val="20"/>
          <w:lang w:eastAsia="sl-SI"/>
        </w:rPr>
      </w:pPr>
    </w:p>
    <w:p w14:paraId="17217A7C"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Ceno urne postavke za izvajanje storitve dolgotrajne oskrbe na domu določi pristojno ministrstvo.</w:t>
      </w:r>
      <w:r w:rsidR="0063637C" w:rsidRPr="00D21E63">
        <w:rPr>
          <w:rFonts w:ascii="Arial" w:hAnsi="Arial" w:cs="Arial"/>
          <w:sz w:val="20"/>
          <w:szCs w:val="20"/>
          <w:lang w:eastAsia="sl-SI"/>
        </w:rPr>
        <w:t xml:space="preserve"> </w:t>
      </w:r>
      <w:r w:rsidRPr="00D21E63">
        <w:rPr>
          <w:rFonts w:ascii="Arial" w:hAnsi="Arial" w:cs="Arial"/>
          <w:sz w:val="20"/>
          <w:szCs w:val="20"/>
          <w:lang w:eastAsia="sl-SI"/>
        </w:rPr>
        <w:t>Plačilo storitve se zagotavlja iz prispevkov obveznega zavarovanja za dolgotrajno oskrbo, sredstev državnega proračuna in lastne udeležbe uporabnika.</w:t>
      </w:r>
    </w:p>
    <w:p w14:paraId="7A64B5B8" w14:textId="4CD55C9D" w:rsidR="007D56C3" w:rsidRPr="00D21E63" w:rsidRDefault="007D56C3" w:rsidP="00937581">
      <w:pPr>
        <w:spacing w:after="0"/>
        <w:jc w:val="both"/>
        <w:rPr>
          <w:rFonts w:ascii="Arial" w:hAnsi="Arial" w:cs="Arial"/>
          <w:sz w:val="20"/>
          <w:szCs w:val="20"/>
          <w:shd w:val="clear" w:color="auto" w:fill="FFFFFF"/>
          <w:lang w:eastAsia="sl-SI"/>
        </w:rPr>
      </w:pPr>
    </w:p>
    <w:p w14:paraId="049C4969" w14:textId="71A48759" w:rsidR="007D56C3" w:rsidRPr="00D21E63" w:rsidRDefault="007D56C3" w:rsidP="00D61F1D">
      <w:pPr>
        <w:pStyle w:val="Odstavekseznama"/>
        <w:numPr>
          <w:ilvl w:val="0"/>
          <w:numId w:val="35"/>
        </w:numPr>
        <w:spacing w:after="0"/>
        <w:jc w:val="both"/>
        <w:rPr>
          <w:rFonts w:ascii="Arial" w:hAnsi="Arial" w:cs="Arial"/>
          <w:b/>
          <w:bCs/>
          <w:sz w:val="20"/>
          <w:szCs w:val="20"/>
          <w:shd w:val="clear" w:color="auto" w:fill="FFFFFF"/>
          <w:lang w:eastAsia="sl-SI"/>
        </w:rPr>
      </w:pPr>
      <w:r w:rsidRPr="00D21E63">
        <w:rPr>
          <w:rFonts w:ascii="Arial" w:hAnsi="Arial" w:cs="Arial"/>
          <w:b/>
          <w:bCs/>
          <w:sz w:val="20"/>
          <w:szCs w:val="20"/>
          <w:shd w:val="clear" w:color="auto" w:fill="FFFFFF"/>
          <w:lang w:eastAsia="sl-SI"/>
        </w:rPr>
        <w:t>DEL – POGOJI, MERILA IN POSTOPKI ZA PODELJEVANJE IN PRENEHANJE KONCESIJE ZA OPRAVLJANJE JAVNE SLUŽBE DOLGOTRAJNE OSKRBE NA DOMU</w:t>
      </w:r>
    </w:p>
    <w:p w14:paraId="7AB8F478" w14:textId="5FEED12E" w:rsidR="007D56C3" w:rsidRPr="00D21E63" w:rsidRDefault="007D56C3" w:rsidP="007518F0">
      <w:pPr>
        <w:spacing w:after="0"/>
        <w:jc w:val="center"/>
        <w:rPr>
          <w:rFonts w:ascii="Arial" w:hAnsi="Arial" w:cs="Arial"/>
          <w:sz w:val="20"/>
          <w:szCs w:val="20"/>
          <w:lang w:eastAsia="sl-SI"/>
        </w:rPr>
      </w:pPr>
    </w:p>
    <w:p w14:paraId="248789B2"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7EBA2CEE" w14:textId="738FF807" w:rsidR="007D56C3" w:rsidRPr="00D21E63" w:rsidRDefault="007518F0" w:rsidP="007518F0">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Koncesijski akt</w:t>
      </w:r>
      <w:r w:rsidRPr="00D21E63">
        <w:rPr>
          <w:rFonts w:ascii="Arial" w:hAnsi="Arial" w:cs="Arial"/>
          <w:b/>
          <w:bCs/>
          <w:sz w:val="20"/>
          <w:szCs w:val="20"/>
          <w:shd w:val="clear" w:color="auto" w:fill="FFFFFF"/>
          <w:lang w:eastAsia="sl-SI"/>
        </w:rPr>
        <w:t>)</w:t>
      </w:r>
    </w:p>
    <w:p w14:paraId="475A9A4D" w14:textId="67DBBA89" w:rsidR="007D56C3" w:rsidRPr="00D21E63" w:rsidRDefault="007D56C3" w:rsidP="007518F0">
      <w:pPr>
        <w:spacing w:after="0"/>
        <w:jc w:val="center"/>
        <w:rPr>
          <w:rFonts w:ascii="Arial" w:hAnsi="Arial" w:cs="Arial"/>
          <w:sz w:val="20"/>
          <w:szCs w:val="20"/>
          <w:lang w:eastAsia="sl-SI"/>
        </w:rPr>
      </w:pPr>
    </w:p>
    <w:p w14:paraId="79DE4EEA" w14:textId="577C1528"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Ta odlok določa predmet, pogoje, merila, postopke podeljevanja koncesije, sklenitev koncesijske pogodbe in njeno izvajanje ter prenehanje koncesije na področju javne službe dolgotrajne oskrbe na domu na območju </w:t>
      </w:r>
      <w:r w:rsidR="007518F0" w:rsidRPr="00D21E63">
        <w:rPr>
          <w:rFonts w:ascii="Arial" w:hAnsi="Arial" w:cs="Arial"/>
          <w:sz w:val="20"/>
          <w:szCs w:val="20"/>
          <w:lang w:eastAsia="sl-SI"/>
        </w:rPr>
        <w:t>o</w:t>
      </w:r>
      <w:r w:rsidRPr="00D21E63">
        <w:rPr>
          <w:rFonts w:ascii="Arial" w:hAnsi="Arial" w:cs="Arial"/>
          <w:sz w:val="20"/>
          <w:szCs w:val="20"/>
          <w:lang w:eastAsia="sl-SI"/>
        </w:rPr>
        <w:t xml:space="preserve">bčine </w:t>
      </w:r>
      <w:r w:rsidR="00FB6CF4" w:rsidRPr="00D21E63">
        <w:rPr>
          <w:rFonts w:ascii="Arial" w:hAnsi="Arial" w:cs="Arial"/>
          <w:sz w:val="20"/>
          <w:szCs w:val="20"/>
          <w:lang w:eastAsia="sl-SI"/>
        </w:rPr>
        <w:t>Nazarje</w:t>
      </w:r>
      <w:r w:rsidRPr="00D21E63">
        <w:rPr>
          <w:rFonts w:ascii="Arial" w:hAnsi="Arial" w:cs="Arial"/>
          <w:sz w:val="20"/>
          <w:szCs w:val="20"/>
          <w:lang w:eastAsia="sl-SI"/>
        </w:rPr>
        <w:t>.</w:t>
      </w:r>
    </w:p>
    <w:p w14:paraId="60866A21" w14:textId="3AB8E197" w:rsidR="007D56C3" w:rsidRPr="00D21E63" w:rsidRDefault="007D56C3" w:rsidP="006D3F5A">
      <w:pPr>
        <w:spacing w:after="0"/>
        <w:jc w:val="center"/>
        <w:rPr>
          <w:rFonts w:ascii="Arial" w:hAnsi="Arial" w:cs="Arial"/>
          <w:sz w:val="20"/>
          <w:szCs w:val="20"/>
          <w:shd w:val="clear" w:color="auto" w:fill="FFFFFF"/>
          <w:lang w:eastAsia="sl-SI"/>
        </w:rPr>
      </w:pPr>
    </w:p>
    <w:p w14:paraId="1FA26F66"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359855C0" w14:textId="6A7C398E" w:rsidR="007D56C3" w:rsidRPr="00D21E63" w:rsidRDefault="006D3F5A" w:rsidP="006D3F5A">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Predviden obseg in oblika opravljanja storitev dolgotrajne oskrbe na domu na podlagi koncesije ter utemeljitev razlogov za podelitev koncesije</w:t>
      </w:r>
      <w:r w:rsidRPr="00D21E63">
        <w:rPr>
          <w:rFonts w:ascii="Arial" w:hAnsi="Arial" w:cs="Arial"/>
          <w:b/>
          <w:bCs/>
          <w:sz w:val="20"/>
          <w:szCs w:val="20"/>
          <w:shd w:val="clear" w:color="auto" w:fill="FFFFFF"/>
          <w:lang w:eastAsia="sl-SI"/>
        </w:rPr>
        <w:t>)</w:t>
      </w:r>
    </w:p>
    <w:p w14:paraId="301E7B58" w14:textId="752B11B6" w:rsidR="007D56C3" w:rsidRPr="00D21E63" w:rsidRDefault="007D56C3" w:rsidP="006D3F5A">
      <w:pPr>
        <w:spacing w:after="0"/>
        <w:jc w:val="center"/>
        <w:rPr>
          <w:rFonts w:ascii="Arial" w:hAnsi="Arial" w:cs="Arial"/>
          <w:sz w:val="20"/>
          <w:szCs w:val="20"/>
          <w:lang w:eastAsia="sl-SI"/>
        </w:rPr>
      </w:pPr>
    </w:p>
    <w:p w14:paraId="1C6EBB95"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Koncesija se podeli, če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ugotovi, da javni zavodi za opravljanje dolgotrajne oskrbe ne morejo zagotavljati opravljanja le-te v obsegu, kot je določen z javno mrežo dolgotrajne oskrbe oziroma če javni zavodi za opravljanje dolgotrajne oskrbe ne morejo zagotoviti nujne dostopnosti do storitev dolgotrajne oskrbe.</w:t>
      </w:r>
    </w:p>
    <w:p w14:paraId="5F1F0A16" w14:textId="77777777" w:rsidR="004405C1" w:rsidRPr="00D21E63" w:rsidRDefault="004405C1" w:rsidP="00937581">
      <w:pPr>
        <w:spacing w:after="0"/>
        <w:jc w:val="both"/>
        <w:rPr>
          <w:rFonts w:ascii="Arial" w:hAnsi="Arial" w:cs="Arial"/>
          <w:sz w:val="20"/>
          <w:szCs w:val="20"/>
          <w:lang w:eastAsia="sl-SI"/>
        </w:rPr>
      </w:pPr>
    </w:p>
    <w:p w14:paraId="44D2C85B" w14:textId="79D3D8AF"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Koncesija se izvaja na območju </w:t>
      </w:r>
      <w:r w:rsidR="004405C1" w:rsidRPr="00D21E63">
        <w:rPr>
          <w:rFonts w:ascii="Arial" w:hAnsi="Arial" w:cs="Arial"/>
          <w:sz w:val="20"/>
          <w:szCs w:val="20"/>
          <w:lang w:eastAsia="sl-SI"/>
        </w:rPr>
        <w:t>o</w:t>
      </w:r>
      <w:r w:rsidRPr="00D21E63">
        <w:rPr>
          <w:rFonts w:ascii="Arial" w:hAnsi="Arial" w:cs="Arial"/>
          <w:sz w:val="20"/>
          <w:szCs w:val="20"/>
          <w:lang w:eastAsia="sl-SI"/>
        </w:rPr>
        <w:t>bčine</w:t>
      </w:r>
      <w:r w:rsidR="004405C1" w:rsidRPr="00D21E63">
        <w:rPr>
          <w:rFonts w:ascii="Arial" w:hAnsi="Arial" w:cs="Arial"/>
          <w:sz w:val="20"/>
          <w:szCs w:val="20"/>
          <w:lang w:eastAsia="sl-SI"/>
        </w:rPr>
        <w:t xml:space="preserve"> </w:t>
      </w:r>
      <w:r w:rsidRPr="00D21E63">
        <w:rPr>
          <w:rFonts w:ascii="Arial" w:hAnsi="Arial" w:cs="Arial"/>
          <w:sz w:val="20"/>
          <w:szCs w:val="20"/>
          <w:lang w:eastAsia="sl-SI"/>
        </w:rPr>
        <w:t>za osebe, ki jim je bila pravica do storitev dolgotrajne oskrbe priznana skladno z določ</w:t>
      </w:r>
      <w:r w:rsidR="004405C1" w:rsidRPr="00D21E63">
        <w:rPr>
          <w:rFonts w:ascii="Arial" w:hAnsi="Arial" w:cs="Arial"/>
          <w:sz w:val="20"/>
          <w:szCs w:val="20"/>
          <w:lang w:eastAsia="sl-SI"/>
        </w:rPr>
        <w:t xml:space="preserve">bami </w:t>
      </w:r>
      <w:r w:rsidRPr="00D21E63">
        <w:rPr>
          <w:rFonts w:ascii="Arial" w:hAnsi="Arial" w:cs="Arial"/>
          <w:sz w:val="20"/>
          <w:szCs w:val="20"/>
          <w:lang w:eastAsia="sl-SI"/>
        </w:rPr>
        <w:t>ZDOsk-1</w:t>
      </w:r>
      <w:r w:rsidR="004405C1" w:rsidRPr="00D21E63">
        <w:rPr>
          <w:rFonts w:ascii="Arial" w:hAnsi="Arial" w:cs="Arial"/>
          <w:sz w:val="20"/>
          <w:szCs w:val="20"/>
          <w:lang w:eastAsia="sl-SI"/>
        </w:rPr>
        <w:t xml:space="preserve">, </w:t>
      </w:r>
      <w:r w:rsidRPr="00D21E63">
        <w:rPr>
          <w:rFonts w:ascii="Arial" w:hAnsi="Arial" w:cs="Arial"/>
          <w:sz w:val="20"/>
          <w:szCs w:val="20"/>
          <w:lang w:eastAsia="sl-SI"/>
        </w:rPr>
        <w:t>s pravnomočno odločbo vstopne točke.</w:t>
      </w:r>
    </w:p>
    <w:p w14:paraId="3F387179" w14:textId="77777777" w:rsidR="00A12A63" w:rsidRPr="00D21E63" w:rsidRDefault="00A12A63" w:rsidP="000168A6">
      <w:pPr>
        <w:spacing w:after="0"/>
        <w:jc w:val="center"/>
        <w:rPr>
          <w:rFonts w:ascii="Arial" w:hAnsi="Arial" w:cs="Arial"/>
          <w:sz w:val="20"/>
          <w:szCs w:val="20"/>
          <w:shd w:val="clear" w:color="auto" w:fill="FFFFFF"/>
          <w:lang w:eastAsia="sl-SI"/>
        </w:rPr>
      </w:pPr>
    </w:p>
    <w:p w14:paraId="41B39959"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220EBC2F" w14:textId="073E92AC" w:rsidR="007D56C3" w:rsidRPr="00D21E63" w:rsidRDefault="000168A6" w:rsidP="000168A6">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Trajanje koncesije</w:t>
      </w:r>
      <w:r w:rsidRPr="00D21E63">
        <w:rPr>
          <w:rFonts w:ascii="Arial" w:hAnsi="Arial" w:cs="Arial"/>
          <w:b/>
          <w:bCs/>
          <w:sz w:val="20"/>
          <w:szCs w:val="20"/>
          <w:shd w:val="clear" w:color="auto" w:fill="FFFFFF"/>
          <w:lang w:eastAsia="sl-SI"/>
        </w:rPr>
        <w:t>)</w:t>
      </w:r>
    </w:p>
    <w:p w14:paraId="2A560A2D" w14:textId="269041F1" w:rsidR="007D56C3" w:rsidRPr="00D21E63" w:rsidRDefault="007D56C3" w:rsidP="000168A6">
      <w:pPr>
        <w:spacing w:after="0"/>
        <w:jc w:val="center"/>
        <w:rPr>
          <w:rFonts w:ascii="Arial" w:hAnsi="Arial" w:cs="Arial"/>
          <w:sz w:val="20"/>
          <w:szCs w:val="20"/>
          <w:lang w:eastAsia="sl-SI"/>
        </w:rPr>
      </w:pPr>
    </w:p>
    <w:p w14:paraId="41D1358B"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Koncesija za opravljanje storitev dolgotrajne oskrbe na domu se podeljuje za dobo desetih (10) let in se lahko pred potekom podaljša za deset (10) let.</w:t>
      </w:r>
    </w:p>
    <w:p w14:paraId="1FD30758"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lastRenderedPageBreak/>
        <w:t>člen</w:t>
      </w:r>
    </w:p>
    <w:p w14:paraId="7DCD71F6" w14:textId="3E2C56ED" w:rsidR="007D56C3" w:rsidRPr="00D21E63" w:rsidRDefault="005C4942" w:rsidP="005C4942">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Predmet koncesije</w:t>
      </w:r>
      <w:r w:rsidRPr="00D21E63">
        <w:rPr>
          <w:rFonts w:ascii="Arial" w:hAnsi="Arial" w:cs="Arial"/>
          <w:b/>
          <w:bCs/>
          <w:sz w:val="20"/>
          <w:szCs w:val="20"/>
          <w:shd w:val="clear" w:color="auto" w:fill="FFFFFF"/>
          <w:lang w:eastAsia="sl-SI"/>
        </w:rPr>
        <w:t>)</w:t>
      </w:r>
    </w:p>
    <w:p w14:paraId="4D99F702" w14:textId="10E50CE5" w:rsidR="007D56C3" w:rsidRPr="00D21E63" w:rsidRDefault="007D56C3" w:rsidP="005C4942">
      <w:pPr>
        <w:spacing w:after="0"/>
        <w:jc w:val="center"/>
        <w:rPr>
          <w:rFonts w:ascii="Arial" w:hAnsi="Arial" w:cs="Arial"/>
          <w:sz w:val="20"/>
          <w:szCs w:val="20"/>
          <w:lang w:eastAsia="sl-SI"/>
        </w:rPr>
      </w:pPr>
    </w:p>
    <w:p w14:paraId="6DE6311A" w14:textId="77777777" w:rsidR="00A244F4"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Predmet koncesije je izvajanje storitev dolgotrajne oskrbe na domu, kot so opredeljene v 2.</w:t>
      </w:r>
      <w:r w:rsidR="00A244F4" w:rsidRPr="00D21E63">
        <w:rPr>
          <w:rFonts w:ascii="Arial" w:hAnsi="Arial" w:cs="Arial"/>
          <w:sz w:val="20"/>
          <w:szCs w:val="20"/>
          <w:lang w:eastAsia="sl-SI"/>
        </w:rPr>
        <w:t xml:space="preserve"> </w:t>
      </w:r>
      <w:r w:rsidRPr="00D21E63">
        <w:rPr>
          <w:rFonts w:ascii="Arial" w:hAnsi="Arial" w:cs="Arial"/>
          <w:sz w:val="20"/>
          <w:szCs w:val="20"/>
          <w:lang w:eastAsia="sl-SI"/>
        </w:rPr>
        <w:t xml:space="preserve">členu </w:t>
      </w:r>
      <w:r w:rsidR="00A244F4" w:rsidRPr="00D21E63">
        <w:rPr>
          <w:rFonts w:ascii="Arial" w:hAnsi="Arial" w:cs="Arial"/>
          <w:sz w:val="20"/>
          <w:szCs w:val="20"/>
          <w:lang w:eastAsia="sl-SI"/>
        </w:rPr>
        <w:t>o</w:t>
      </w:r>
      <w:r w:rsidRPr="00D21E63">
        <w:rPr>
          <w:rFonts w:ascii="Arial" w:hAnsi="Arial" w:cs="Arial"/>
          <w:sz w:val="20"/>
          <w:szCs w:val="20"/>
          <w:lang w:eastAsia="sl-SI"/>
        </w:rPr>
        <w:t>dloka</w:t>
      </w:r>
      <w:r w:rsidR="00A244F4" w:rsidRPr="00D21E63">
        <w:rPr>
          <w:rFonts w:ascii="Arial" w:hAnsi="Arial" w:cs="Arial"/>
          <w:sz w:val="20"/>
          <w:szCs w:val="20"/>
          <w:lang w:eastAsia="sl-SI"/>
        </w:rPr>
        <w:t>.</w:t>
      </w:r>
    </w:p>
    <w:p w14:paraId="44750D3A" w14:textId="77777777" w:rsidR="00B3545E" w:rsidRPr="00D21E63" w:rsidRDefault="00B3545E" w:rsidP="00937581">
      <w:pPr>
        <w:spacing w:after="0"/>
        <w:jc w:val="both"/>
        <w:rPr>
          <w:rFonts w:ascii="Arial" w:hAnsi="Arial" w:cs="Arial"/>
          <w:sz w:val="20"/>
          <w:szCs w:val="20"/>
          <w:lang w:eastAsia="sl-SI"/>
        </w:rPr>
      </w:pPr>
    </w:p>
    <w:p w14:paraId="59894C00"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Koncesija je vezana na osebo koncesionarja in ni prenosljiva.</w:t>
      </w:r>
    </w:p>
    <w:p w14:paraId="0335855A" w14:textId="77777777" w:rsidR="00B3545E" w:rsidRPr="00D21E63" w:rsidRDefault="00B3545E" w:rsidP="00937581">
      <w:pPr>
        <w:spacing w:after="0"/>
        <w:jc w:val="both"/>
        <w:rPr>
          <w:rFonts w:ascii="Arial" w:hAnsi="Arial" w:cs="Arial"/>
          <w:sz w:val="20"/>
          <w:szCs w:val="20"/>
          <w:lang w:eastAsia="sl-SI"/>
        </w:rPr>
      </w:pPr>
    </w:p>
    <w:p w14:paraId="37499002"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Koncesionar s pravico koncesije za dolgotrajno oskrbo na domu ne more razpolagati in, razen če zakon ne določa drugače, tudi ne more biti predmet posamičnega ali univerzalnega pravnega prenosa. Pravni posel, ki bi bil sklenjen v nasprotju s prejšnjim stavkom, je ničen.</w:t>
      </w:r>
    </w:p>
    <w:p w14:paraId="1C266D0E" w14:textId="77777777" w:rsidR="00B3545E" w:rsidRPr="00D21E63" w:rsidRDefault="00B3545E" w:rsidP="00937581">
      <w:pPr>
        <w:spacing w:after="0"/>
        <w:jc w:val="both"/>
        <w:rPr>
          <w:rFonts w:ascii="Arial" w:hAnsi="Arial" w:cs="Arial"/>
          <w:sz w:val="20"/>
          <w:szCs w:val="20"/>
          <w:lang w:eastAsia="sl-SI"/>
        </w:rPr>
      </w:pPr>
    </w:p>
    <w:p w14:paraId="093271C7"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Najpozneje 12 mesecev pred potekom obdobja podelitve koncesije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preveri, ali še obstoji potreba po podelitvi koncesije za dolgotrajno oskrbo, upoštevaje določbe tega odloka. Če so pogoji iz tega odloka izpolnjeni,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začne z novim postopkom za podelitev koncesije.</w:t>
      </w:r>
    </w:p>
    <w:p w14:paraId="6F43A1E7" w14:textId="52A6A955" w:rsidR="007D56C3" w:rsidRPr="00D21E63" w:rsidRDefault="007D56C3" w:rsidP="00B3545E">
      <w:pPr>
        <w:spacing w:after="0"/>
        <w:jc w:val="center"/>
        <w:rPr>
          <w:rFonts w:ascii="Arial" w:hAnsi="Arial" w:cs="Arial"/>
          <w:sz w:val="20"/>
          <w:szCs w:val="20"/>
          <w:shd w:val="clear" w:color="auto" w:fill="FFFFFF"/>
          <w:lang w:eastAsia="sl-SI"/>
        </w:rPr>
      </w:pPr>
    </w:p>
    <w:p w14:paraId="10A7071E" w14:textId="77777777" w:rsidR="007D56C3" w:rsidRPr="00D21E63" w:rsidRDefault="007D56C3" w:rsidP="00B3545E">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72C8C876" w14:textId="3CC0FC95" w:rsidR="007D56C3" w:rsidRPr="00D21E63" w:rsidRDefault="00B3545E" w:rsidP="00B3545E">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Pogoji za pridobitev in opravljanje koncesije</w:t>
      </w:r>
      <w:r w:rsidRPr="00D21E63">
        <w:rPr>
          <w:rFonts w:ascii="Arial" w:hAnsi="Arial" w:cs="Arial"/>
          <w:b/>
          <w:bCs/>
          <w:sz w:val="20"/>
          <w:szCs w:val="20"/>
          <w:shd w:val="clear" w:color="auto" w:fill="FFFFFF"/>
          <w:lang w:eastAsia="sl-SI"/>
        </w:rPr>
        <w:t>)</w:t>
      </w:r>
    </w:p>
    <w:p w14:paraId="1BBF4A69" w14:textId="460FA29B" w:rsidR="007D56C3" w:rsidRPr="00D21E63" w:rsidRDefault="007D56C3" w:rsidP="00B3545E">
      <w:pPr>
        <w:spacing w:after="0"/>
        <w:jc w:val="center"/>
        <w:rPr>
          <w:rFonts w:ascii="Arial" w:hAnsi="Arial" w:cs="Arial"/>
          <w:sz w:val="20"/>
          <w:szCs w:val="20"/>
          <w:lang w:eastAsia="sl-SI"/>
        </w:rPr>
      </w:pPr>
    </w:p>
    <w:p w14:paraId="14965538"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Ponudnik mora za pridobitev in opravljanje koncesije izpolnjevati naslednje pogoje:</w:t>
      </w:r>
    </w:p>
    <w:p w14:paraId="66500C39" w14:textId="77777777" w:rsidR="007D56C3" w:rsidRPr="00D21E63" w:rsidRDefault="007D56C3" w:rsidP="005723C6">
      <w:pPr>
        <w:pStyle w:val="Odstavekseznama"/>
        <w:numPr>
          <w:ilvl w:val="0"/>
          <w:numId w:val="10"/>
        </w:numPr>
        <w:spacing w:after="0"/>
        <w:jc w:val="both"/>
        <w:rPr>
          <w:rFonts w:ascii="Arial" w:hAnsi="Arial" w:cs="Arial"/>
          <w:sz w:val="20"/>
          <w:szCs w:val="20"/>
          <w:lang w:eastAsia="sl-SI"/>
        </w:rPr>
      </w:pPr>
      <w:r w:rsidRPr="00D21E63">
        <w:rPr>
          <w:rFonts w:ascii="Arial" w:hAnsi="Arial" w:cs="Arial"/>
          <w:sz w:val="20"/>
          <w:szCs w:val="20"/>
          <w:lang w:eastAsia="sl-SI"/>
        </w:rPr>
        <w:t>je domača ali tuja pravna oseba ali samostojni podjetnik posameznik, v Republiki Sloveniji registriran za opravljanje dejavnosti, ki je predmet koncesije, oziroma je podružnica tuje pravne osebe za opravljanje te dejavnosti vpisana v register v Republiki Sloveniji;</w:t>
      </w:r>
    </w:p>
    <w:p w14:paraId="27F1E078" w14:textId="77777777" w:rsidR="007D56C3" w:rsidRPr="00D21E63" w:rsidRDefault="007D56C3" w:rsidP="005723C6">
      <w:pPr>
        <w:pStyle w:val="Odstavekseznama"/>
        <w:numPr>
          <w:ilvl w:val="0"/>
          <w:numId w:val="10"/>
        </w:numPr>
        <w:spacing w:after="0"/>
        <w:jc w:val="both"/>
        <w:rPr>
          <w:rFonts w:ascii="Arial" w:hAnsi="Arial" w:cs="Arial"/>
          <w:sz w:val="20"/>
          <w:szCs w:val="20"/>
          <w:lang w:eastAsia="sl-SI"/>
        </w:rPr>
      </w:pPr>
      <w:r w:rsidRPr="00D21E63">
        <w:rPr>
          <w:rFonts w:ascii="Arial" w:hAnsi="Arial" w:cs="Arial"/>
          <w:sz w:val="20"/>
          <w:szCs w:val="20"/>
          <w:lang w:eastAsia="sl-SI"/>
        </w:rPr>
        <w:t>biti vpisan v register izvajalcev dolgotrajne oskrbe;</w:t>
      </w:r>
    </w:p>
    <w:p w14:paraId="053D1571" w14:textId="3A6D3BDE" w:rsidR="007D56C3" w:rsidRPr="00D21E63" w:rsidRDefault="007D56C3" w:rsidP="005723C6">
      <w:pPr>
        <w:pStyle w:val="Odstavekseznama"/>
        <w:numPr>
          <w:ilvl w:val="0"/>
          <w:numId w:val="10"/>
        </w:numPr>
        <w:spacing w:after="0"/>
        <w:jc w:val="both"/>
        <w:rPr>
          <w:rFonts w:ascii="Arial" w:hAnsi="Arial" w:cs="Arial"/>
          <w:sz w:val="20"/>
          <w:szCs w:val="20"/>
          <w:lang w:eastAsia="sl-SI"/>
        </w:rPr>
      </w:pPr>
      <w:r w:rsidRPr="00D21E63">
        <w:rPr>
          <w:rFonts w:ascii="Arial" w:hAnsi="Arial" w:cs="Arial"/>
          <w:sz w:val="20"/>
          <w:szCs w:val="20"/>
          <w:lang w:eastAsia="sl-SI"/>
        </w:rPr>
        <w:t>izpolnjuje kadrovske, prostorske in tehnične pogoje ter standarde za opravljanje dolgotrajne oskrbe ki so določeni v 60.</w:t>
      </w:r>
      <w:r w:rsidR="00A244F4" w:rsidRPr="00D21E63">
        <w:rPr>
          <w:rFonts w:ascii="Arial" w:hAnsi="Arial" w:cs="Arial"/>
          <w:sz w:val="20"/>
          <w:szCs w:val="20"/>
          <w:lang w:eastAsia="sl-SI"/>
        </w:rPr>
        <w:t xml:space="preserve"> </w:t>
      </w:r>
      <w:r w:rsidRPr="00D21E63">
        <w:rPr>
          <w:rFonts w:ascii="Arial" w:hAnsi="Arial" w:cs="Arial"/>
          <w:sz w:val="20"/>
          <w:szCs w:val="20"/>
          <w:lang w:eastAsia="sl-SI"/>
        </w:rPr>
        <w:t xml:space="preserve">členu ZDOsk-1 in pravilniku, ki ureja kadrovske pogoje, usposabljanje in </w:t>
      </w:r>
      <w:proofErr w:type="spellStart"/>
      <w:r w:rsidRPr="00D21E63">
        <w:rPr>
          <w:rFonts w:ascii="Arial" w:hAnsi="Arial" w:cs="Arial"/>
          <w:sz w:val="20"/>
          <w:szCs w:val="20"/>
          <w:lang w:eastAsia="sl-SI"/>
        </w:rPr>
        <w:t>supervizijo</w:t>
      </w:r>
      <w:proofErr w:type="spellEnd"/>
      <w:r w:rsidRPr="00D21E63">
        <w:rPr>
          <w:rFonts w:ascii="Arial" w:hAnsi="Arial" w:cs="Arial"/>
          <w:sz w:val="20"/>
          <w:szCs w:val="20"/>
          <w:lang w:eastAsia="sl-SI"/>
        </w:rPr>
        <w:t xml:space="preserve"> v dolgotrajni oskrbi ter pravilniku, ki ureja minimalne prostorske in tehnične pogoje za opravljanje dolgotrajne oskrbe;</w:t>
      </w:r>
    </w:p>
    <w:p w14:paraId="136C4C39" w14:textId="5A53C0DA" w:rsidR="007D56C3" w:rsidRPr="00D21E63" w:rsidRDefault="007D56C3" w:rsidP="005723C6">
      <w:pPr>
        <w:pStyle w:val="Odstavekseznama"/>
        <w:numPr>
          <w:ilvl w:val="0"/>
          <w:numId w:val="10"/>
        </w:numPr>
        <w:spacing w:after="0"/>
        <w:jc w:val="both"/>
        <w:rPr>
          <w:rFonts w:ascii="Arial" w:hAnsi="Arial" w:cs="Arial"/>
          <w:sz w:val="20"/>
          <w:szCs w:val="20"/>
          <w:lang w:eastAsia="sl-SI"/>
        </w:rPr>
      </w:pPr>
      <w:r w:rsidRPr="00D21E63">
        <w:rPr>
          <w:rFonts w:ascii="Arial" w:hAnsi="Arial" w:cs="Arial"/>
          <w:sz w:val="20"/>
          <w:szCs w:val="20"/>
          <w:lang w:eastAsia="sl-SI"/>
        </w:rPr>
        <w:t xml:space="preserve">zagotovi opravljanje vseh storitev iz </w:t>
      </w:r>
      <w:r w:rsidR="00783D0B" w:rsidRPr="00D21E63">
        <w:rPr>
          <w:rFonts w:ascii="Arial" w:hAnsi="Arial" w:cs="Arial"/>
          <w:sz w:val="20"/>
          <w:szCs w:val="20"/>
          <w:lang w:eastAsia="sl-SI"/>
        </w:rPr>
        <w:t>2.</w:t>
      </w:r>
      <w:r w:rsidRPr="00D21E63">
        <w:rPr>
          <w:rFonts w:ascii="Arial" w:hAnsi="Arial" w:cs="Arial"/>
          <w:sz w:val="20"/>
          <w:szCs w:val="20"/>
          <w:lang w:eastAsia="sl-SI"/>
        </w:rPr>
        <w:t xml:space="preserve"> člena tega odloka ter storitev za krepitev in ohranjanje samostojnosti iz 32.</w:t>
      </w:r>
      <w:r w:rsidR="00A244F4" w:rsidRPr="00D21E63">
        <w:rPr>
          <w:rFonts w:ascii="Arial" w:hAnsi="Arial" w:cs="Arial"/>
          <w:sz w:val="20"/>
          <w:szCs w:val="20"/>
          <w:lang w:eastAsia="sl-SI"/>
        </w:rPr>
        <w:t xml:space="preserve"> </w:t>
      </w:r>
      <w:r w:rsidRPr="00D21E63">
        <w:rPr>
          <w:rFonts w:ascii="Arial" w:hAnsi="Arial" w:cs="Arial"/>
          <w:sz w:val="20"/>
          <w:szCs w:val="20"/>
          <w:lang w:eastAsia="sl-SI"/>
        </w:rPr>
        <w:t>člena ZDOsk-1;</w:t>
      </w:r>
    </w:p>
    <w:p w14:paraId="3CB4D4B7" w14:textId="77777777" w:rsidR="007D56C3" w:rsidRPr="00D21E63" w:rsidRDefault="007D56C3" w:rsidP="005723C6">
      <w:pPr>
        <w:pStyle w:val="Odstavekseznama"/>
        <w:numPr>
          <w:ilvl w:val="0"/>
          <w:numId w:val="10"/>
        </w:numPr>
        <w:spacing w:after="0"/>
        <w:jc w:val="both"/>
        <w:rPr>
          <w:rFonts w:ascii="Arial" w:hAnsi="Arial" w:cs="Arial"/>
          <w:sz w:val="20"/>
          <w:szCs w:val="20"/>
          <w:lang w:eastAsia="sl-SI"/>
        </w:rPr>
      </w:pPr>
      <w:r w:rsidRPr="00D21E63">
        <w:rPr>
          <w:rFonts w:ascii="Arial" w:hAnsi="Arial" w:cs="Arial"/>
          <w:sz w:val="20"/>
          <w:szCs w:val="20"/>
          <w:lang w:eastAsia="sl-SI"/>
        </w:rPr>
        <w:t>mu ni bilo s pravnomočno sodbo ali dokončno odločbo upravnega organa prepovedano opravljanje dolgotrajne oskrbe, socialn</w:t>
      </w:r>
      <w:r w:rsidR="00783D0B" w:rsidRPr="00D21E63">
        <w:rPr>
          <w:rFonts w:ascii="Arial" w:hAnsi="Arial" w:cs="Arial"/>
          <w:sz w:val="20"/>
          <w:szCs w:val="20"/>
          <w:lang w:eastAsia="sl-SI"/>
        </w:rPr>
        <w:t xml:space="preserve">o varstvene </w:t>
      </w:r>
      <w:r w:rsidRPr="00D21E63">
        <w:rPr>
          <w:rFonts w:ascii="Arial" w:hAnsi="Arial" w:cs="Arial"/>
          <w:sz w:val="20"/>
          <w:szCs w:val="20"/>
          <w:lang w:eastAsia="sl-SI"/>
        </w:rPr>
        <w:t>ali zdravstvene dejavnosti;</w:t>
      </w:r>
    </w:p>
    <w:p w14:paraId="00513831" w14:textId="77777777" w:rsidR="007D56C3" w:rsidRPr="00D21E63" w:rsidRDefault="007D56C3" w:rsidP="005723C6">
      <w:pPr>
        <w:pStyle w:val="Odstavekseznama"/>
        <w:numPr>
          <w:ilvl w:val="0"/>
          <w:numId w:val="10"/>
        </w:numPr>
        <w:spacing w:after="0"/>
        <w:jc w:val="both"/>
        <w:rPr>
          <w:rFonts w:ascii="Arial" w:hAnsi="Arial" w:cs="Arial"/>
          <w:sz w:val="20"/>
          <w:szCs w:val="20"/>
          <w:lang w:eastAsia="sl-SI"/>
        </w:rPr>
      </w:pPr>
      <w:r w:rsidRPr="00D21E63">
        <w:rPr>
          <w:rFonts w:ascii="Arial" w:hAnsi="Arial" w:cs="Arial"/>
          <w:sz w:val="20"/>
          <w:szCs w:val="20"/>
          <w:lang w:eastAsia="sl-SI"/>
        </w:rPr>
        <w:t>izkazuje finančno in poslovno sposobnost;</w:t>
      </w:r>
    </w:p>
    <w:p w14:paraId="46E55CC2" w14:textId="77777777" w:rsidR="007D56C3" w:rsidRPr="00D21E63" w:rsidRDefault="007D56C3" w:rsidP="005723C6">
      <w:pPr>
        <w:pStyle w:val="Odstavekseznama"/>
        <w:numPr>
          <w:ilvl w:val="0"/>
          <w:numId w:val="10"/>
        </w:numPr>
        <w:spacing w:after="0"/>
        <w:jc w:val="both"/>
        <w:rPr>
          <w:rFonts w:ascii="Arial" w:hAnsi="Arial" w:cs="Arial"/>
          <w:sz w:val="20"/>
          <w:szCs w:val="20"/>
          <w:lang w:eastAsia="sl-SI"/>
        </w:rPr>
      </w:pPr>
      <w:r w:rsidRPr="00D21E63">
        <w:rPr>
          <w:rFonts w:ascii="Arial" w:hAnsi="Arial" w:cs="Arial"/>
          <w:sz w:val="20"/>
          <w:szCs w:val="20"/>
          <w:lang w:eastAsia="sl-SI"/>
        </w:rPr>
        <w:t>ima izdelan podroben program za opravljanje dolgotrajne oskrbe na podlagi koncesije;</w:t>
      </w:r>
    </w:p>
    <w:p w14:paraId="682457B7" w14:textId="77777777" w:rsidR="007D56C3" w:rsidRPr="00D21E63" w:rsidRDefault="007D56C3" w:rsidP="005723C6">
      <w:pPr>
        <w:pStyle w:val="Odstavekseznama"/>
        <w:numPr>
          <w:ilvl w:val="0"/>
          <w:numId w:val="10"/>
        </w:numPr>
        <w:spacing w:after="0"/>
        <w:jc w:val="both"/>
        <w:rPr>
          <w:rFonts w:ascii="Arial" w:hAnsi="Arial" w:cs="Arial"/>
          <w:sz w:val="20"/>
          <w:szCs w:val="20"/>
          <w:lang w:eastAsia="sl-SI"/>
        </w:rPr>
      </w:pPr>
      <w:r w:rsidRPr="00D21E63">
        <w:rPr>
          <w:rFonts w:ascii="Arial" w:hAnsi="Arial" w:cs="Arial"/>
          <w:sz w:val="20"/>
          <w:szCs w:val="20"/>
          <w:lang w:eastAsia="sl-SI"/>
        </w:rPr>
        <w:t>zagotavlja kakovostno in varno opravljanje storitev dolgotrajne oskrbe;</w:t>
      </w:r>
    </w:p>
    <w:p w14:paraId="5545FC84" w14:textId="77777777" w:rsidR="007D56C3" w:rsidRPr="00D21E63" w:rsidRDefault="007D56C3" w:rsidP="005723C6">
      <w:pPr>
        <w:pStyle w:val="Odstavekseznama"/>
        <w:numPr>
          <w:ilvl w:val="0"/>
          <w:numId w:val="10"/>
        </w:numPr>
        <w:spacing w:after="0"/>
        <w:jc w:val="both"/>
        <w:rPr>
          <w:rFonts w:ascii="Arial" w:hAnsi="Arial" w:cs="Arial"/>
          <w:sz w:val="20"/>
          <w:szCs w:val="20"/>
          <w:lang w:eastAsia="sl-SI"/>
        </w:rPr>
      </w:pPr>
      <w:r w:rsidRPr="00D21E63">
        <w:rPr>
          <w:rFonts w:ascii="Arial" w:hAnsi="Arial" w:cs="Arial"/>
          <w:sz w:val="20"/>
          <w:szCs w:val="20"/>
          <w:lang w:eastAsia="sl-SI"/>
        </w:rPr>
        <w:t>mu v zadnjih petih letih ni bila odvzeta koncesija oziroma odpovedana koncesijska pogodba;</w:t>
      </w:r>
    </w:p>
    <w:p w14:paraId="78F54983" w14:textId="0A3E2ADA" w:rsidR="007D56C3" w:rsidRPr="00D21E63" w:rsidRDefault="007D56C3" w:rsidP="005723C6">
      <w:pPr>
        <w:pStyle w:val="Odstavekseznama"/>
        <w:numPr>
          <w:ilvl w:val="0"/>
          <w:numId w:val="10"/>
        </w:numPr>
        <w:spacing w:after="0"/>
        <w:jc w:val="both"/>
        <w:rPr>
          <w:rFonts w:ascii="Arial" w:hAnsi="Arial" w:cs="Arial"/>
          <w:sz w:val="20"/>
          <w:szCs w:val="20"/>
          <w:lang w:eastAsia="sl-SI"/>
        </w:rPr>
      </w:pPr>
      <w:r w:rsidRPr="00D21E63">
        <w:rPr>
          <w:rFonts w:ascii="Arial" w:hAnsi="Arial" w:cs="Arial"/>
          <w:sz w:val="20"/>
          <w:szCs w:val="20"/>
          <w:lang w:eastAsia="sl-SI"/>
        </w:rPr>
        <w:t xml:space="preserve">ima poravnane zapadle obvezne dajatve in druge denarne nedavčne obveznosti, ki jih v skladu </w:t>
      </w:r>
      <w:r w:rsidR="00FB6CF4" w:rsidRPr="00D21E63">
        <w:rPr>
          <w:rFonts w:ascii="Arial" w:hAnsi="Arial" w:cs="Arial"/>
          <w:sz w:val="20"/>
          <w:szCs w:val="20"/>
          <w:lang w:eastAsia="sl-SI"/>
        </w:rPr>
        <w:t xml:space="preserve"> z </w:t>
      </w:r>
      <w:r w:rsidRPr="00D21E63">
        <w:rPr>
          <w:rFonts w:ascii="Arial" w:hAnsi="Arial" w:cs="Arial"/>
          <w:sz w:val="20"/>
          <w:szCs w:val="20"/>
          <w:lang w:eastAsia="sl-SI"/>
        </w:rPr>
        <w:t>zakonom, ki ureja finančno upravo, pobira davčni organ, v višini, ki presega 50 eurov. Šteje se, da ponudnik ne izpolnjuje obveznosti iz prejšnjega stavka tudi, če nima predloženih vseh obračunov davčnih odtegljajev za dohodke iz delovnega razmerja za obdobje zadnjih petih let od dneva preverjanja ter</w:t>
      </w:r>
    </w:p>
    <w:p w14:paraId="75122690" w14:textId="77777777" w:rsidR="007D56C3" w:rsidRPr="00D21E63" w:rsidRDefault="007D56C3" w:rsidP="005723C6">
      <w:pPr>
        <w:pStyle w:val="Odstavekseznama"/>
        <w:numPr>
          <w:ilvl w:val="0"/>
          <w:numId w:val="10"/>
        </w:numPr>
        <w:spacing w:after="0"/>
        <w:jc w:val="both"/>
        <w:rPr>
          <w:rFonts w:ascii="Arial" w:hAnsi="Arial" w:cs="Arial"/>
          <w:sz w:val="20"/>
          <w:szCs w:val="20"/>
          <w:lang w:eastAsia="sl-SI"/>
        </w:rPr>
      </w:pPr>
      <w:r w:rsidRPr="00D21E63">
        <w:rPr>
          <w:rFonts w:ascii="Arial" w:hAnsi="Arial" w:cs="Arial"/>
          <w:sz w:val="20"/>
          <w:szCs w:val="20"/>
          <w:lang w:eastAsia="sl-SI"/>
        </w:rPr>
        <w:t>ni v stečajnem postopku, postopku prenehanja, postopku prisilne poravnave ali v postopku likvidacije.</w:t>
      </w:r>
    </w:p>
    <w:p w14:paraId="545E6BCE" w14:textId="77777777" w:rsidR="00783D0B" w:rsidRPr="00D21E63" w:rsidRDefault="00783D0B" w:rsidP="00783D0B">
      <w:pPr>
        <w:pStyle w:val="Odstavekseznama"/>
        <w:spacing w:after="0"/>
        <w:ind w:left="360"/>
        <w:jc w:val="both"/>
        <w:rPr>
          <w:rFonts w:ascii="Arial" w:hAnsi="Arial" w:cs="Arial"/>
          <w:sz w:val="20"/>
          <w:szCs w:val="20"/>
          <w:lang w:eastAsia="sl-SI"/>
        </w:rPr>
      </w:pPr>
    </w:p>
    <w:p w14:paraId="455AA3AA"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Koncesionar mora ves čas trajanja koncesijskega razmerja izpolnjevati pogoje iz tega člena.</w:t>
      </w:r>
    </w:p>
    <w:p w14:paraId="414584D4" w14:textId="77777777" w:rsidR="00625CB7" w:rsidRPr="00D21E63" w:rsidRDefault="00625CB7" w:rsidP="00937581">
      <w:pPr>
        <w:spacing w:after="0"/>
        <w:jc w:val="both"/>
        <w:rPr>
          <w:rFonts w:ascii="Arial" w:hAnsi="Arial" w:cs="Arial"/>
          <w:sz w:val="20"/>
          <w:szCs w:val="20"/>
          <w:lang w:eastAsia="sl-SI"/>
        </w:rPr>
      </w:pPr>
    </w:p>
    <w:p w14:paraId="23058B37"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Koncesionar mora pri opravljanju storitev dolgotrajne oskrbe dosegati standard skrbnosti dobrega gospodarstvenika.</w:t>
      </w:r>
    </w:p>
    <w:p w14:paraId="26BA7A6C" w14:textId="4900D4DD" w:rsidR="007D56C3" w:rsidRPr="00D21E63" w:rsidRDefault="007D56C3" w:rsidP="00504A9F">
      <w:pPr>
        <w:spacing w:after="0"/>
        <w:jc w:val="center"/>
        <w:rPr>
          <w:rFonts w:ascii="Arial" w:hAnsi="Arial" w:cs="Arial"/>
          <w:sz w:val="20"/>
          <w:szCs w:val="20"/>
          <w:shd w:val="clear" w:color="auto" w:fill="FFFFFF"/>
          <w:lang w:eastAsia="sl-SI"/>
        </w:rPr>
      </w:pPr>
    </w:p>
    <w:p w14:paraId="5AF758F9" w14:textId="77777777" w:rsidR="007D56C3" w:rsidRPr="00D21E63" w:rsidRDefault="007D56C3" w:rsidP="00504A9F">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5E1D3D32" w14:textId="6ACA263F" w:rsidR="007D56C3" w:rsidRPr="00D21E63" w:rsidRDefault="00504A9F" w:rsidP="00504A9F">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Merila za izbiro koncesionarja</w:t>
      </w:r>
      <w:r w:rsidRPr="00D21E63">
        <w:rPr>
          <w:rFonts w:ascii="Arial" w:hAnsi="Arial" w:cs="Arial"/>
          <w:b/>
          <w:bCs/>
          <w:sz w:val="20"/>
          <w:szCs w:val="20"/>
          <w:shd w:val="clear" w:color="auto" w:fill="FFFFFF"/>
          <w:lang w:eastAsia="sl-SI"/>
        </w:rPr>
        <w:t>)</w:t>
      </w:r>
    </w:p>
    <w:p w14:paraId="22C180DB" w14:textId="3FF3106E" w:rsidR="007D56C3" w:rsidRPr="00D21E63" w:rsidRDefault="007D56C3" w:rsidP="00504A9F">
      <w:pPr>
        <w:spacing w:after="0"/>
        <w:jc w:val="center"/>
        <w:rPr>
          <w:rFonts w:ascii="Arial" w:hAnsi="Arial" w:cs="Arial"/>
          <w:sz w:val="20"/>
          <w:szCs w:val="20"/>
          <w:lang w:eastAsia="sl-SI"/>
        </w:rPr>
      </w:pPr>
    </w:p>
    <w:p w14:paraId="7479154A"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Merila za izbiro koncesionarja so:</w:t>
      </w:r>
    </w:p>
    <w:p w14:paraId="6432BFE0" w14:textId="77777777" w:rsidR="007D56C3" w:rsidRPr="00D21E63" w:rsidRDefault="007D56C3" w:rsidP="00504A9F">
      <w:pPr>
        <w:pStyle w:val="Odstavekseznama"/>
        <w:numPr>
          <w:ilvl w:val="0"/>
          <w:numId w:val="12"/>
        </w:numPr>
        <w:spacing w:after="0"/>
        <w:jc w:val="both"/>
        <w:rPr>
          <w:rFonts w:ascii="Arial" w:hAnsi="Arial" w:cs="Arial"/>
          <w:sz w:val="20"/>
          <w:szCs w:val="20"/>
          <w:lang w:eastAsia="sl-SI"/>
        </w:rPr>
      </w:pPr>
      <w:r w:rsidRPr="00D21E63">
        <w:rPr>
          <w:rFonts w:ascii="Arial" w:hAnsi="Arial" w:cs="Arial"/>
          <w:sz w:val="20"/>
          <w:szCs w:val="20"/>
          <w:lang w:eastAsia="sl-SI"/>
        </w:rPr>
        <w:t>strokovna usposobljenost, izkušnje in reference ponudnika;</w:t>
      </w:r>
    </w:p>
    <w:p w14:paraId="09F7E84B" w14:textId="77777777" w:rsidR="007D56C3" w:rsidRPr="00D21E63" w:rsidRDefault="007D56C3" w:rsidP="00504A9F">
      <w:pPr>
        <w:pStyle w:val="Odstavekseznama"/>
        <w:numPr>
          <w:ilvl w:val="0"/>
          <w:numId w:val="12"/>
        </w:numPr>
        <w:spacing w:after="0"/>
        <w:jc w:val="both"/>
        <w:rPr>
          <w:rFonts w:ascii="Arial" w:hAnsi="Arial" w:cs="Arial"/>
          <w:sz w:val="20"/>
          <w:szCs w:val="20"/>
          <w:lang w:eastAsia="sl-SI"/>
        </w:rPr>
      </w:pPr>
      <w:r w:rsidRPr="00D21E63">
        <w:rPr>
          <w:rFonts w:ascii="Arial" w:hAnsi="Arial" w:cs="Arial"/>
          <w:sz w:val="20"/>
          <w:szCs w:val="20"/>
          <w:lang w:eastAsia="sl-SI"/>
        </w:rPr>
        <w:t>dostopnost lokacije opravljanja dolgotrajne oskrbe;</w:t>
      </w:r>
    </w:p>
    <w:p w14:paraId="069738A7" w14:textId="77777777" w:rsidR="007D56C3" w:rsidRPr="00D21E63" w:rsidRDefault="007D56C3" w:rsidP="00504A9F">
      <w:pPr>
        <w:pStyle w:val="Odstavekseznama"/>
        <w:numPr>
          <w:ilvl w:val="0"/>
          <w:numId w:val="12"/>
        </w:numPr>
        <w:spacing w:after="0"/>
        <w:jc w:val="both"/>
        <w:rPr>
          <w:rFonts w:ascii="Arial" w:hAnsi="Arial" w:cs="Arial"/>
          <w:sz w:val="20"/>
          <w:szCs w:val="20"/>
          <w:lang w:eastAsia="sl-SI"/>
        </w:rPr>
      </w:pPr>
      <w:r w:rsidRPr="00D21E63">
        <w:rPr>
          <w:rFonts w:ascii="Arial" w:hAnsi="Arial" w:cs="Arial"/>
          <w:sz w:val="20"/>
          <w:szCs w:val="20"/>
          <w:lang w:eastAsia="sl-SI"/>
        </w:rPr>
        <w:lastRenderedPageBreak/>
        <w:t>ugotovitve iz nadzornih postopkov pri ponudniku ter</w:t>
      </w:r>
    </w:p>
    <w:p w14:paraId="72650301" w14:textId="77777777" w:rsidR="007D56C3" w:rsidRPr="00D21E63" w:rsidRDefault="007D56C3" w:rsidP="00504A9F">
      <w:pPr>
        <w:pStyle w:val="Odstavekseznama"/>
        <w:numPr>
          <w:ilvl w:val="0"/>
          <w:numId w:val="12"/>
        </w:numPr>
        <w:spacing w:after="0"/>
        <w:jc w:val="both"/>
        <w:rPr>
          <w:rFonts w:ascii="Arial" w:hAnsi="Arial" w:cs="Arial"/>
          <w:sz w:val="20"/>
          <w:szCs w:val="20"/>
          <w:lang w:eastAsia="sl-SI"/>
        </w:rPr>
      </w:pPr>
      <w:r w:rsidRPr="00D21E63">
        <w:rPr>
          <w:rFonts w:ascii="Arial" w:hAnsi="Arial" w:cs="Arial"/>
          <w:sz w:val="20"/>
          <w:szCs w:val="20"/>
          <w:lang w:eastAsia="sl-SI"/>
        </w:rPr>
        <w:t>druge okoliščine in merila glede oblike dolgotrajne oskrbe, ki jih določa ZDOsk-1 in podzakonski predpisi.</w:t>
      </w:r>
    </w:p>
    <w:p w14:paraId="2831413D" w14:textId="370E0F2D" w:rsidR="007D56C3" w:rsidRPr="00D21E63" w:rsidRDefault="007D56C3" w:rsidP="00504A9F">
      <w:pPr>
        <w:spacing w:after="0"/>
        <w:jc w:val="center"/>
        <w:rPr>
          <w:rFonts w:ascii="Arial" w:hAnsi="Arial" w:cs="Arial"/>
          <w:sz w:val="20"/>
          <w:szCs w:val="20"/>
          <w:shd w:val="clear" w:color="auto" w:fill="FFFFFF"/>
          <w:lang w:eastAsia="sl-SI"/>
        </w:rPr>
      </w:pPr>
    </w:p>
    <w:p w14:paraId="04A08F04" w14:textId="77777777" w:rsidR="007D56C3" w:rsidRPr="00D21E63" w:rsidRDefault="007D56C3" w:rsidP="00504A9F">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1E9B355E" w14:textId="2477B247" w:rsidR="007D56C3" w:rsidRPr="00D21E63" w:rsidRDefault="00504A9F" w:rsidP="00504A9F">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Dokazila za pridobitev in opravljanje koncesije dolgotrajne oskrbe na domu</w:t>
      </w:r>
      <w:r w:rsidRPr="00D21E63">
        <w:rPr>
          <w:rFonts w:ascii="Arial" w:hAnsi="Arial" w:cs="Arial"/>
          <w:b/>
          <w:bCs/>
          <w:sz w:val="20"/>
          <w:szCs w:val="20"/>
          <w:shd w:val="clear" w:color="auto" w:fill="FFFFFF"/>
          <w:lang w:eastAsia="sl-SI"/>
        </w:rPr>
        <w:t>)</w:t>
      </w:r>
    </w:p>
    <w:p w14:paraId="435B115E" w14:textId="316901D2" w:rsidR="007D56C3" w:rsidRPr="00D21E63" w:rsidRDefault="007D56C3" w:rsidP="00504A9F">
      <w:pPr>
        <w:spacing w:after="0"/>
        <w:jc w:val="center"/>
        <w:rPr>
          <w:rFonts w:ascii="Arial" w:hAnsi="Arial" w:cs="Arial"/>
          <w:sz w:val="20"/>
          <w:szCs w:val="20"/>
          <w:lang w:eastAsia="sl-SI"/>
        </w:rPr>
      </w:pPr>
    </w:p>
    <w:p w14:paraId="17B62229"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Ponudnik za pridobitev in opravljanje koncesije dolgotrajne oskrbe na domu priloži:</w:t>
      </w:r>
    </w:p>
    <w:p w14:paraId="41493EA9" w14:textId="77777777" w:rsidR="007D56C3" w:rsidRPr="00D21E63" w:rsidRDefault="007D56C3" w:rsidP="00504A9F">
      <w:pPr>
        <w:pStyle w:val="Odstavekseznama"/>
        <w:numPr>
          <w:ilvl w:val="0"/>
          <w:numId w:val="14"/>
        </w:numPr>
        <w:spacing w:after="0"/>
        <w:jc w:val="both"/>
        <w:rPr>
          <w:rFonts w:ascii="Arial" w:hAnsi="Arial" w:cs="Arial"/>
          <w:sz w:val="20"/>
          <w:szCs w:val="20"/>
          <w:lang w:eastAsia="sl-SI"/>
        </w:rPr>
      </w:pPr>
      <w:r w:rsidRPr="00D21E63">
        <w:rPr>
          <w:rFonts w:ascii="Arial" w:hAnsi="Arial" w:cs="Arial"/>
          <w:sz w:val="20"/>
          <w:szCs w:val="20"/>
          <w:lang w:eastAsia="sl-SI"/>
        </w:rPr>
        <w:t>izjavo, da je pravna oseba oziroma samostojni podjetnik posameznik, registriran pri pristojnem organu Republike Slovenije za opravljanje dejavnosti, ki je predmet razpisane koncesije;</w:t>
      </w:r>
    </w:p>
    <w:p w14:paraId="31F5A2FA" w14:textId="77777777" w:rsidR="007D56C3" w:rsidRPr="00D21E63" w:rsidRDefault="007D56C3" w:rsidP="00504A9F">
      <w:pPr>
        <w:pStyle w:val="Odstavekseznama"/>
        <w:numPr>
          <w:ilvl w:val="0"/>
          <w:numId w:val="14"/>
        </w:numPr>
        <w:spacing w:after="0"/>
        <w:jc w:val="both"/>
        <w:rPr>
          <w:rFonts w:ascii="Arial" w:hAnsi="Arial" w:cs="Arial"/>
          <w:sz w:val="20"/>
          <w:szCs w:val="20"/>
          <w:lang w:eastAsia="sl-SI"/>
        </w:rPr>
      </w:pPr>
      <w:r w:rsidRPr="00D21E63">
        <w:rPr>
          <w:rFonts w:ascii="Arial" w:hAnsi="Arial" w:cs="Arial"/>
          <w:sz w:val="20"/>
          <w:szCs w:val="20"/>
          <w:lang w:eastAsia="sl-SI"/>
        </w:rPr>
        <w:t>izjavo, da se strinja z razpisanimi pogoji in da dovoljuje, da se za namen javnega razpisa uporabljajo podatki, ki so razvidni iz dokumentacije, ki jo vodi občina in da se po potrebi preverijo tudi pri pristojnem organu Republike Slovenije za opravljanje dejavnosti, ki je predmet razpisane koncesije;</w:t>
      </w:r>
    </w:p>
    <w:p w14:paraId="377A1289" w14:textId="77777777" w:rsidR="007D56C3" w:rsidRPr="00D21E63" w:rsidRDefault="007D56C3" w:rsidP="00504A9F">
      <w:pPr>
        <w:pStyle w:val="Odstavekseznama"/>
        <w:numPr>
          <w:ilvl w:val="0"/>
          <w:numId w:val="14"/>
        </w:numPr>
        <w:spacing w:after="0"/>
        <w:jc w:val="both"/>
        <w:rPr>
          <w:rFonts w:ascii="Arial" w:hAnsi="Arial" w:cs="Arial"/>
          <w:sz w:val="20"/>
          <w:szCs w:val="20"/>
          <w:lang w:eastAsia="sl-SI"/>
        </w:rPr>
      </w:pPr>
      <w:r w:rsidRPr="00D21E63">
        <w:rPr>
          <w:rFonts w:ascii="Arial" w:hAnsi="Arial" w:cs="Arial"/>
          <w:sz w:val="20"/>
          <w:szCs w:val="20"/>
          <w:lang w:eastAsia="sl-SI"/>
        </w:rPr>
        <w:t>organizacijsko shemo s prikazanim številom in strukturo predvidenih zaposlenih, s podatki o njihovi izobrazbi ter svojo in njihove izjave, iz katerih je razvidno, da jih bo oziroma se bodo zaposlili pri koncesionarju ali organizacijsko shemo s prikazanimi predvidenimi zaposlenimi in pogoji, ki jih morajo izpolnjevati ter izjavo ponudnika, da bo pred začetkom opravljanja dolgotrajne oskrbe zaposlil izvajalce v skladu s standardi in normativi;</w:t>
      </w:r>
    </w:p>
    <w:p w14:paraId="6125D0B5" w14:textId="77777777" w:rsidR="007D56C3" w:rsidRPr="00D21E63" w:rsidRDefault="007D56C3" w:rsidP="00817C73">
      <w:pPr>
        <w:pStyle w:val="Odstavekseznama"/>
        <w:numPr>
          <w:ilvl w:val="0"/>
          <w:numId w:val="14"/>
        </w:numPr>
        <w:spacing w:after="0"/>
        <w:jc w:val="both"/>
        <w:rPr>
          <w:rFonts w:ascii="Arial" w:hAnsi="Arial" w:cs="Arial"/>
          <w:sz w:val="20"/>
          <w:szCs w:val="20"/>
          <w:lang w:eastAsia="sl-SI"/>
        </w:rPr>
      </w:pPr>
      <w:r w:rsidRPr="00D21E63">
        <w:rPr>
          <w:rFonts w:ascii="Arial" w:hAnsi="Arial" w:cs="Arial"/>
          <w:sz w:val="20"/>
          <w:szCs w:val="20"/>
          <w:lang w:eastAsia="sl-SI"/>
        </w:rPr>
        <w:t>projekcijo finančnega poslovanja za petletno obdobje z izkazom denarnih tokov v skladu s Slovenskim računovodskim standardom 22 ter</w:t>
      </w:r>
    </w:p>
    <w:p w14:paraId="02C49FC7" w14:textId="77777777" w:rsidR="007D56C3" w:rsidRPr="00D21E63" w:rsidRDefault="007D56C3" w:rsidP="00504A9F">
      <w:pPr>
        <w:pStyle w:val="Odstavekseznama"/>
        <w:numPr>
          <w:ilvl w:val="0"/>
          <w:numId w:val="14"/>
        </w:numPr>
        <w:spacing w:after="0"/>
        <w:jc w:val="both"/>
        <w:rPr>
          <w:rFonts w:ascii="Arial" w:hAnsi="Arial" w:cs="Arial"/>
          <w:sz w:val="20"/>
          <w:szCs w:val="20"/>
          <w:lang w:eastAsia="sl-SI"/>
        </w:rPr>
      </w:pPr>
      <w:r w:rsidRPr="00D21E63">
        <w:rPr>
          <w:rFonts w:ascii="Arial" w:hAnsi="Arial" w:cs="Arial"/>
          <w:sz w:val="20"/>
          <w:szCs w:val="20"/>
          <w:lang w:eastAsia="sl-SI"/>
        </w:rPr>
        <w:t>program dela opravljanja dolgotrajne oskrbe.</w:t>
      </w:r>
    </w:p>
    <w:p w14:paraId="4C32379C" w14:textId="77777777" w:rsidR="003D08DD" w:rsidRPr="00D21E63" w:rsidRDefault="003D08DD" w:rsidP="003D08DD">
      <w:pPr>
        <w:pStyle w:val="Odstavekseznama"/>
        <w:spacing w:after="0"/>
        <w:ind w:left="360"/>
        <w:jc w:val="both"/>
        <w:rPr>
          <w:rFonts w:ascii="Arial" w:hAnsi="Arial" w:cs="Arial"/>
          <w:sz w:val="20"/>
          <w:szCs w:val="20"/>
          <w:lang w:eastAsia="sl-SI"/>
        </w:rPr>
      </w:pPr>
    </w:p>
    <w:p w14:paraId="3D8C3CDB"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Občina lahko zahteva bančno garancijo za resnost ponudbe.</w:t>
      </w:r>
    </w:p>
    <w:p w14:paraId="48077E97" w14:textId="77777777" w:rsidR="003D08DD" w:rsidRPr="00D21E63" w:rsidRDefault="003D08DD" w:rsidP="00937581">
      <w:pPr>
        <w:spacing w:after="0"/>
        <w:jc w:val="both"/>
        <w:rPr>
          <w:rFonts w:ascii="Arial" w:hAnsi="Arial" w:cs="Arial"/>
          <w:sz w:val="20"/>
          <w:szCs w:val="20"/>
          <w:lang w:eastAsia="sl-SI"/>
        </w:rPr>
      </w:pPr>
    </w:p>
    <w:p w14:paraId="6290494F"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Finančno in poslovno sposobnost ponudnik izkazuje skladno s podzakonskimi področnimi predpisi.</w:t>
      </w:r>
    </w:p>
    <w:p w14:paraId="54594F76" w14:textId="3A44CA31" w:rsidR="007D56C3" w:rsidRPr="00D21E63" w:rsidRDefault="007D56C3" w:rsidP="00817C73">
      <w:pPr>
        <w:spacing w:after="0"/>
        <w:jc w:val="center"/>
        <w:rPr>
          <w:rFonts w:ascii="Arial" w:hAnsi="Arial" w:cs="Arial"/>
          <w:sz w:val="20"/>
          <w:szCs w:val="20"/>
          <w:shd w:val="clear" w:color="auto" w:fill="FFFFFF"/>
          <w:lang w:eastAsia="sl-SI"/>
        </w:rPr>
      </w:pPr>
    </w:p>
    <w:p w14:paraId="014A5410" w14:textId="77777777" w:rsidR="007D56C3" w:rsidRPr="00D21E63" w:rsidRDefault="007D56C3" w:rsidP="00817C73">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1B879666" w14:textId="3083E523" w:rsidR="007D56C3" w:rsidRPr="00D21E63" w:rsidRDefault="00817C73" w:rsidP="00817C73">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Postopek za podelitev koncesije</w:t>
      </w:r>
      <w:r w:rsidRPr="00D21E63">
        <w:rPr>
          <w:rFonts w:ascii="Arial" w:hAnsi="Arial" w:cs="Arial"/>
          <w:b/>
          <w:bCs/>
          <w:sz w:val="20"/>
          <w:szCs w:val="20"/>
          <w:shd w:val="clear" w:color="auto" w:fill="FFFFFF"/>
          <w:lang w:eastAsia="sl-SI"/>
        </w:rPr>
        <w:t>)</w:t>
      </w:r>
    </w:p>
    <w:p w14:paraId="3BA17D74" w14:textId="7C0D97C2" w:rsidR="007D56C3" w:rsidRPr="00D21E63" w:rsidRDefault="007D56C3" w:rsidP="00817C73">
      <w:pPr>
        <w:spacing w:after="0"/>
        <w:jc w:val="center"/>
        <w:rPr>
          <w:rFonts w:ascii="Arial" w:hAnsi="Arial" w:cs="Arial"/>
          <w:sz w:val="20"/>
          <w:szCs w:val="20"/>
          <w:lang w:eastAsia="sl-SI"/>
        </w:rPr>
      </w:pPr>
    </w:p>
    <w:p w14:paraId="3D56AB89"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Za podelitev koncesije za opravljanje javne službe dolgotrajne oskrbe nad mejno vrednostjo za objavo obvestila o koncesiji v Uradnem listu Evropske Unije, ki jo določa Evropska komisija, se uporabljajo določbe zakona, ki ureja nekatere koncesijske pogodbe.</w:t>
      </w:r>
    </w:p>
    <w:p w14:paraId="40FF8794" w14:textId="77777777" w:rsidR="00296784" w:rsidRPr="00D21E63" w:rsidRDefault="00296784" w:rsidP="00937581">
      <w:pPr>
        <w:spacing w:after="0"/>
        <w:jc w:val="both"/>
        <w:rPr>
          <w:rFonts w:ascii="Arial" w:hAnsi="Arial" w:cs="Arial"/>
          <w:sz w:val="20"/>
          <w:szCs w:val="20"/>
          <w:lang w:eastAsia="sl-SI"/>
        </w:rPr>
      </w:pPr>
    </w:p>
    <w:p w14:paraId="26010651"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Za podelitev koncesije pod mejno vrednostjo iz prejšnjega odstavka se postopek izbire koncesionarja in sklenitev koncesijske pogodbe izvede v skladu z Zakonom o dolgotrajni oskrbi.</w:t>
      </w:r>
    </w:p>
    <w:p w14:paraId="105C2B31" w14:textId="77777777" w:rsidR="00296784" w:rsidRPr="00D21E63" w:rsidRDefault="00296784" w:rsidP="00937581">
      <w:pPr>
        <w:spacing w:after="0"/>
        <w:jc w:val="both"/>
        <w:rPr>
          <w:rFonts w:ascii="Arial" w:hAnsi="Arial" w:cs="Arial"/>
          <w:sz w:val="20"/>
          <w:szCs w:val="20"/>
          <w:lang w:eastAsia="sl-SI"/>
        </w:rPr>
      </w:pPr>
    </w:p>
    <w:p w14:paraId="3AF1C181"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Ne glede na prejšnji odstavek se tudi za koncesije pod mejno vrednostjo uporabljajo določbe zakona, ki ureja nekatere koncesijske pogodbe, in sicer glede trajanja koncesije, pripravljalnih dejanj in pravnega varstva.</w:t>
      </w:r>
    </w:p>
    <w:p w14:paraId="67994F5F" w14:textId="735D58D3" w:rsidR="007D56C3" w:rsidRPr="00D21E63" w:rsidRDefault="007D56C3" w:rsidP="00296784">
      <w:pPr>
        <w:spacing w:after="0"/>
        <w:jc w:val="center"/>
        <w:rPr>
          <w:rFonts w:ascii="Arial" w:hAnsi="Arial" w:cs="Arial"/>
          <w:sz w:val="20"/>
          <w:szCs w:val="20"/>
          <w:shd w:val="clear" w:color="auto" w:fill="FFFFFF"/>
          <w:lang w:eastAsia="sl-SI"/>
        </w:rPr>
      </w:pPr>
    </w:p>
    <w:p w14:paraId="7F86E3B9" w14:textId="77777777" w:rsidR="007D56C3" w:rsidRPr="00D21E63" w:rsidRDefault="007D56C3" w:rsidP="00296784">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74DB25D7" w14:textId="3D16C3F7" w:rsidR="007D56C3" w:rsidRPr="00D21E63" w:rsidRDefault="00296784" w:rsidP="00296784">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Postopek izbire koncesionarja za koncesije pod mejno vrednostjo</w:t>
      </w:r>
      <w:r w:rsidRPr="00D21E63">
        <w:rPr>
          <w:rFonts w:ascii="Arial" w:hAnsi="Arial" w:cs="Arial"/>
          <w:b/>
          <w:bCs/>
          <w:sz w:val="20"/>
          <w:szCs w:val="20"/>
          <w:shd w:val="clear" w:color="auto" w:fill="FFFFFF"/>
          <w:lang w:eastAsia="sl-SI"/>
        </w:rPr>
        <w:t>)</w:t>
      </w:r>
    </w:p>
    <w:p w14:paraId="1647B034" w14:textId="5F2582C6" w:rsidR="007D56C3" w:rsidRPr="00D21E63" w:rsidRDefault="007D56C3" w:rsidP="00296784">
      <w:pPr>
        <w:spacing w:after="0"/>
        <w:jc w:val="center"/>
        <w:rPr>
          <w:rFonts w:ascii="Arial" w:hAnsi="Arial" w:cs="Arial"/>
          <w:sz w:val="20"/>
          <w:szCs w:val="20"/>
          <w:lang w:eastAsia="sl-SI"/>
        </w:rPr>
      </w:pPr>
    </w:p>
    <w:p w14:paraId="573F818C"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Koncesija se, v skladu s koncesijskim aktom, podeli z odločbo na podlagi javnega razpisa, ki se objavi na spletni strani </w:t>
      </w:r>
      <w:proofErr w:type="spellStart"/>
      <w:r w:rsidRPr="00D21E63">
        <w:rPr>
          <w:rFonts w:ascii="Arial" w:hAnsi="Arial" w:cs="Arial"/>
          <w:sz w:val="20"/>
          <w:szCs w:val="20"/>
          <w:lang w:eastAsia="sl-SI"/>
        </w:rPr>
        <w:t>koncedenta</w:t>
      </w:r>
      <w:proofErr w:type="spellEnd"/>
      <w:r w:rsidRPr="00D21E63">
        <w:rPr>
          <w:rFonts w:ascii="Arial" w:hAnsi="Arial" w:cs="Arial"/>
          <w:sz w:val="20"/>
          <w:szCs w:val="20"/>
          <w:lang w:eastAsia="sl-SI"/>
        </w:rPr>
        <w:t xml:space="preserve"> in na portalu javnih naročil.</w:t>
      </w:r>
    </w:p>
    <w:p w14:paraId="3A59BCB7" w14:textId="77777777" w:rsidR="00F82C97" w:rsidRPr="00D21E63" w:rsidRDefault="00F82C97" w:rsidP="00937581">
      <w:pPr>
        <w:spacing w:after="0"/>
        <w:jc w:val="both"/>
        <w:rPr>
          <w:rFonts w:ascii="Arial" w:hAnsi="Arial" w:cs="Arial"/>
          <w:sz w:val="20"/>
          <w:szCs w:val="20"/>
          <w:lang w:eastAsia="sl-SI"/>
        </w:rPr>
      </w:pPr>
    </w:p>
    <w:p w14:paraId="1FA97EB1"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Objava javnega razpisa vsebuje vsaj naslednje podatke:</w:t>
      </w:r>
    </w:p>
    <w:p w14:paraId="446E0758"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t>navedbo, da gre za podelitev koncesije za dolgotrajno oskrbo;</w:t>
      </w:r>
    </w:p>
    <w:p w14:paraId="4C1C99E7"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t>številko in datum koncesijskega akta;</w:t>
      </w:r>
    </w:p>
    <w:p w14:paraId="00491215"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t xml:space="preserve">navedbo </w:t>
      </w:r>
      <w:proofErr w:type="spellStart"/>
      <w:r w:rsidRPr="00D21E63">
        <w:rPr>
          <w:rFonts w:ascii="Arial" w:hAnsi="Arial" w:cs="Arial"/>
          <w:sz w:val="20"/>
          <w:szCs w:val="20"/>
          <w:lang w:eastAsia="sl-SI"/>
        </w:rPr>
        <w:t>koncedenta</w:t>
      </w:r>
      <w:proofErr w:type="spellEnd"/>
      <w:r w:rsidRPr="00D21E63">
        <w:rPr>
          <w:rFonts w:ascii="Arial" w:hAnsi="Arial" w:cs="Arial"/>
          <w:sz w:val="20"/>
          <w:szCs w:val="20"/>
          <w:lang w:eastAsia="sl-SI"/>
        </w:rPr>
        <w:t>;</w:t>
      </w:r>
    </w:p>
    <w:p w14:paraId="0E4756F8"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t>vrsto, območje in predviden obseg in obliko dolgotrajne oskrbe;</w:t>
      </w:r>
    </w:p>
    <w:p w14:paraId="61E0296E"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t>predviden začetek koncesijskega razmerja;</w:t>
      </w:r>
    </w:p>
    <w:p w14:paraId="6FA25827"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t>trajanje koncesijskega razmerja;</w:t>
      </w:r>
    </w:p>
    <w:p w14:paraId="421CB180"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t>način dostopa do koncesijske dokumentacije;</w:t>
      </w:r>
    </w:p>
    <w:p w14:paraId="61D2538A"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t>naslov, rok in način predložitve ponudbe;</w:t>
      </w:r>
    </w:p>
    <w:p w14:paraId="5CDBBF61"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lastRenderedPageBreak/>
        <w:t>navedbo zakonskih in drugih pogojev, ki jih morajo ponudniki izpolnjevati, ter dokazila o njihovem izpolnjevanju;</w:t>
      </w:r>
    </w:p>
    <w:p w14:paraId="7549DBCE"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t>merila za izbiro koncesionarja;</w:t>
      </w:r>
    </w:p>
    <w:p w14:paraId="2D82596F"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t>naslov in datum odpiranja ponudb;</w:t>
      </w:r>
    </w:p>
    <w:p w14:paraId="7CADCADE"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t>rok, v katerem bodo ponudniki obveščeni o izidu javnega razpisa ter</w:t>
      </w:r>
    </w:p>
    <w:p w14:paraId="324C94CB" w14:textId="77777777" w:rsidR="007D56C3" w:rsidRPr="00D21E63" w:rsidRDefault="007D56C3" w:rsidP="00F82C97">
      <w:pPr>
        <w:pStyle w:val="Odstavekseznama"/>
        <w:numPr>
          <w:ilvl w:val="0"/>
          <w:numId w:val="15"/>
        </w:numPr>
        <w:spacing w:after="0"/>
        <w:jc w:val="both"/>
        <w:rPr>
          <w:rFonts w:ascii="Arial" w:hAnsi="Arial" w:cs="Arial"/>
          <w:sz w:val="20"/>
          <w:szCs w:val="20"/>
          <w:lang w:eastAsia="sl-SI"/>
        </w:rPr>
      </w:pPr>
      <w:r w:rsidRPr="00D21E63">
        <w:rPr>
          <w:rFonts w:ascii="Arial" w:hAnsi="Arial" w:cs="Arial"/>
          <w:sz w:val="20"/>
          <w:szCs w:val="20"/>
          <w:lang w:eastAsia="sl-SI"/>
        </w:rPr>
        <w:t>druge podatke glede na obliko dolgotrajne oskrbe, ki je predmet koncesije.</w:t>
      </w:r>
    </w:p>
    <w:p w14:paraId="3EF50A2F" w14:textId="24A7B96E" w:rsidR="007D56C3" w:rsidRPr="00D21E63" w:rsidRDefault="007D56C3" w:rsidP="00937581">
      <w:pPr>
        <w:spacing w:after="0"/>
        <w:jc w:val="both"/>
        <w:rPr>
          <w:rFonts w:ascii="Arial" w:hAnsi="Arial" w:cs="Arial"/>
          <w:sz w:val="20"/>
          <w:szCs w:val="20"/>
          <w:shd w:val="clear" w:color="auto" w:fill="FFFFFF"/>
          <w:lang w:eastAsia="sl-SI"/>
        </w:rPr>
      </w:pPr>
    </w:p>
    <w:p w14:paraId="59949021" w14:textId="77777777" w:rsidR="007D56C3" w:rsidRPr="00D21E63" w:rsidRDefault="007D56C3" w:rsidP="00BB709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336A20C6" w14:textId="2D68B2FF" w:rsidR="007D56C3" w:rsidRPr="00D21E63" w:rsidRDefault="00F82C97" w:rsidP="00F82C97">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Koncesijska dokumentacija</w:t>
      </w:r>
      <w:r w:rsidRPr="00D21E63">
        <w:rPr>
          <w:rFonts w:ascii="Arial" w:hAnsi="Arial" w:cs="Arial"/>
          <w:b/>
          <w:bCs/>
          <w:sz w:val="20"/>
          <w:szCs w:val="20"/>
          <w:shd w:val="clear" w:color="auto" w:fill="FFFFFF"/>
          <w:lang w:eastAsia="sl-SI"/>
        </w:rPr>
        <w:t>)</w:t>
      </w:r>
    </w:p>
    <w:p w14:paraId="09781D28" w14:textId="31C4F75E" w:rsidR="007D56C3" w:rsidRPr="00D21E63" w:rsidRDefault="007D56C3" w:rsidP="00937581">
      <w:pPr>
        <w:spacing w:after="0"/>
        <w:jc w:val="both"/>
        <w:rPr>
          <w:rFonts w:ascii="Arial" w:hAnsi="Arial" w:cs="Arial"/>
          <w:sz w:val="20"/>
          <w:szCs w:val="20"/>
          <w:lang w:eastAsia="sl-SI"/>
        </w:rPr>
      </w:pPr>
    </w:p>
    <w:p w14:paraId="6003371C"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Koncesijska dokumentacija je pripravljena v skladu s koncesijskim aktom. V primeru neskladja med koncesijskim aktom in koncesijsko dokumentacijo veljajo določbe koncesijskega akta.</w:t>
      </w:r>
    </w:p>
    <w:p w14:paraId="7666141F" w14:textId="77777777" w:rsidR="005E7557" w:rsidRPr="00D21E63" w:rsidRDefault="005E7557" w:rsidP="00937581">
      <w:pPr>
        <w:spacing w:after="0"/>
        <w:jc w:val="both"/>
        <w:rPr>
          <w:rFonts w:ascii="Arial" w:hAnsi="Arial" w:cs="Arial"/>
          <w:sz w:val="20"/>
          <w:szCs w:val="20"/>
          <w:lang w:eastAsia="sl-SI"/>
        </w:rPr>
      </w:pPr>
    </w:p>
    <w:p w14:paraId="451ED921"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Podatki v koncesijski dokumentaciji so enaki podatkom, navedenim v objavi javnega razpisa.</w:t>
      </w:r>
    </w:p>
    <w:p w14:paraId="4B7CA82B" w14:textId="77777777" w:rsidR="005E7557" w:rsidRPr="00D21E63" w:rsidRDefault="005E7557" w:rsidP="00937581">
      <w:pPr>
        <w:spacing w:after="0"/>
        <w:jc w:val="both"/>
        <w:rPr>
          <w:rFonts w:ascii="Arial" w:hAnsi="Arial" w:cs="Arial"/>
          <w:sz w:val="20"/>
          <w:szCs w:val="20"/>
          <w:lang w:eastAsia="sl-SI"/>
        </w:rPr>
      </w:pPr>
    </w:p>
    <w:p w14:paraId="084C6A04"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Koncesijska dokumentacija, ki se objavi na spletnih straneh </w:t>
      </w:r>
      <w:proofErr w:type="spellStart"/>
      <w:r w:rsidRPr="00D21E63">
        <w:rPr>
          <w:rFonts w:ascii="Arial" w:hAnsi="Arial" w:cs="Arial"/>
          <w:sz w:val="20"/>
          <w:szCs w:val="20"/>
          <w:lang w:eastAsia="sl-SI"/>
        </w:rPr>
        <w:t>koncedenta</w:t>
      </w:r>
      <w:proofErr w:type="spellEnd"/>
      <w:r w:rsidRPr="00D21E63">
        <w:rPr>
          <w:rFonts w:ascii="Arial" w:hAnsi="Arial" w:cs="Arial"/>
          <w:sz w:val="20"/>
          <w:szCs w:val="20"/>
          <w:lang w:eastAsia="sl-SI"/>
        </w:rPr>
        <w:t xml:space="preserve"> in na portalu javnih naročil, vsebuje najmanj:</w:t>
      </w:r>
    </w:p>
    <w:p w14:paraId="768BE09C" w14:textId="77777777" w:rsidR="007D56C3" w:rsidRPr="00D21E63" w:rsidRDefault="007D56C3" w:rsidP="005E7557">
      <w:pPr>
        <w:pStyle w:val="Odstavekseznama"/>
        <w:numPr>
          <w:ilvl w:val="0"/>
          <w:numId w:val="17"/>
        </w:numPr>
        <w:spacing w:after="0"/>
        <w:jc w:val="both"/>
        <w:rPr>
          <w:rFonts w:ascii="Arial" w:hAnsi="Arial" w:cs="Arial"/>
          <w:sz w:val="20"/>
          <w:szCs w:val="20"/>
          <w:lang w:eastAsia="sl-SI"/>
        </w:rPr>
      </w:pPr>
      <w:r w:rsidRPr="00D21E63">
        <w:rPr>
          <w:rFonts w:ascii="Arial" w:hAnsi="Arial" w:cs="Arial"/>
          <w:sz w:val="20"/>
          <w:szCs w:val="20"/>
          <w:lang w:eastAsia="sl-SI"/>
        </w:rPr>
        <w:t>številko in datum koncesijskega akta;</w:t>
      </w:r>
    </w:p>
    <w:p w14:paraId="6F34B39C" w14:textId="77777777" w:rsidR="007D56C3" w:rsidRPr="00D21E63" w:rsidRDefault="007D56C3" w:rsidP="005E7557">
      <w:pPr>
        <w:pStyle w:val="Odstavekseznama"/>
        <w:numPr>
          <w:ilvl w:val="0"/>
          <w:numId w:val="17"/>
        </w:numPr>
        <w:spacing w:after="0"/>
        <w:jc w:val="both"/>
        <w:rPr>
          <w:rFonts w:ascii="Arial" w:hAnsi="Arial" w:cs="Arial"/>
          <w:sz w:val="20"/>
          <w:szCs w:val="20"/>
          <w:lang w:eastAsia="sl-SI"/>
        </w:rPr>
      </w:pPr>
      <w:r w:rsidRPr="00D21E63">
        <w:rPr>
          <w:rFonts w:ascii="Arial" w:hAnsi="Arial" w:cs="Arial"/>
          <w:sz w:val="20"/>
          <w:szCs w:val="20"/>
          <w:lang w:eastAsia="sl-SI"/>
        </w:rPr>
        <w:t>vrsto, območje ter predviden obseg in obliko dolgotrajne oskrbe, ki je predmet koncesije;</w:t>
      </w:r>
    </w:p>
    <w:p w14:paraId="53DB5A16" w14:textId="77777777" w:rsidR="007D56C3" w:rsidRPr="00D21E63" w:rsidRDefault="007D56C3" w:rsidP="005E7557">
      <w:pPr>
        <w:pStyle w:val="Odstavekseznama"/>
        <w:numPr>
          <w:ilvl w:val="0"/>
          <w:numId w:val="17"/>
        </w:numPr>
        <w:spacing w:after="0"/>
        <w:jc w:val="both"/>
        <w:rPr>
          <w:rFonts w:ascii="Arial" w:hAnsi="Arial" w:cs="Arial"/>
          <w:sz w:val="20"/>
          <w:szCs w:val="20"/>
          <w:lang w:eastAsia="sl-SI"/>
        </w:rPr>
      </w:pPr>
      <w:r w:rsidRPr="00D21E63">
        <w:rPr>
          <w:rFonts w:ascii="Arial" w:hAnsi="Arial" w:cs="Arial"/>
          <w:sz w:val="20"/>
          <w:szCs w:val="20"/>
          <w:lang w:eastAsia="sl-SI"/>
        </w:rPr>
        <w:t>pogoje, ki jih mora izpolnjevati ponudnik za pridobitev koncesije in dokazila o njihovem izpolnjevanju;</w:t>
      </w:r>
    </w:p>
    <w:p w14:paraId="211BE5EC" w14:textId="77777777" w:rsidR="007D56C3" w:rsidRPr="00D21E63" w:rsidRDefault="007D56C3" w:rsidP="005E7557">
      <w:pPr>
        <w:pStyle w:val="Odstavekseznama"/>
        <w:numPr>
          <w:ilvl w:val="0"/>
          <w:numId w:val="17"/>
        </w:numPr>
        <w:spacing w:after="0"/>
        <w:jc w:val="both"/>
        <w:rPr>
          <w:rFonts w:ascii="Arial" w:hAnsi="Arial" w:cs="Arial"/>
          <w:sz w:val="20"/>
          <w:szCs w:val="20"/>
          <w:lang w:eastAsia="sl-SI"/>
        </w:rPr>
      </w:pPr>
      <w:r w:rsidRPr="00D21E63">
        <w:rPr>
          <w:rFonts w:ascii="Arial" w:hAnsi="Arial" w:cs="Arial"/>
          <w:sz w:val="20"/>
          <w:szCs w:val="20"/>
          <w:lang w:eastAsia="sl-SI"/>
        </w:rPr>
        <w:t>pogoje financiranja dolgotrajne oskrbe na podlagi koncesije;</w:t>
      </w:r>
    </w:p>
    <w:p w14:paraId="46503FBD" w14:textId="77777777" w:rsidR="007D56C3" w:rsidRPr="00D21E63" w:rsidRDefault="007D56C3" w:rsidP="005E7557">
      <w:pPr>
        <w:pStyle w:val="Odstavekseznama"/>
        <w:numPr>
          <w:ilvl w:val="0"/>
          <w:numId w:val="17"/>
        </w:numPr>
        <w:spacing w:after="0"/>
        <w:jc w:val="both"/>
        <w:rPr>
          <w:rFonts w:ascii="Arial" w:hAnsi="Arial" w:cs="Arial"/>
          <w:sz w:val="20"/>
          <w:szCs w:val="20"/>
          <w:lang w:eastAsia="sl-SI"/>
        </w:rPr>
      </w:pPr>
      <w:r w:rsidRPr="00D21E63">
        <w:rPr>
          <w:rFonts w:ascii="Arial" w:hAnsi="Arial" w:cs="Arial"/>
          <w:sz w:val="20"/>
          <w:szCs w:val="20"/>
          <w:lang w:eastAsia="sl-SI"/>
        </w:rPr>
        <w:t>merila za izbiro koncesionarja iz 16. člena tega odloka;</w:t>
      </w:r>
    </w:p>
    <w:p w14:paraId="0FAA078F" w14:textId="77777777" w:rsidR="007D56C3" w:rsidRPr="00D21E63" w:rsidRDefault="007D56C3" w:rsidP="005E7557">
      <w:pPr>
        <w:pStyle w:val="Odstavekseznama"/>
        <w:numPr>
          <w:ilvl w:val="0"/>
          <w:numId w:val="17"/>
        </w:numPr>
        <w:spacing w:after="0"/>
        <w:jc w:val="both"/>
        <w:rPr>
          <w:rFonts w:ascii="Arial" w:hAnsi="Arial" w:cs="Arial"/>
          <w:sz w:val="20"/>
          <w:szCs w:val="20"/>
          <w:lang w:eastAsia="sl-SI"/>
        </w:rPr>
      </w:pPr>
      <w:r w:rsidRPr="00D21E63">
        <w:rPr>
          <w:rFonts w:ascii="Arial" w:hAnsi="Arial" w:cs="Arial"/>
          <w:sz w:val="20"/>
          <w:szCs w:val="20"/>
          <w:lang w:eastAsia="sl-SI"/>
        </w:rPr>
        <w:t>opis postopka izbire koncesionarja;</w:t>
      </w:r>
    </w:p>
    <w:p w14:paraId="08F0C0E2" w14:textId="77777777" w:rsidR="007D56C3" w:rsidRPr="00D21E63" w:rsidRDefault="007D56C3" w:rsidP="005E7557">
      <w:pPr>
        <w:pStyle w:val="Odstavekseznama"/>
        <w:numPr>
          <w:ilvl w:val="0"/>
          <w:numId w:val="17"/>
        </w:numPr>
        <w:spacing w:after="0"/>
        <w:jc w:val="both"/>
        <w:rPr>
          <w:rFonts w:ascii="Arial" w:hAnsi="Arial" w:cs="Arial"/>
          <w:sz w:val="20"/>
          <w:szCs w:val="20"/>
          <w:lang w:eastAsia="sl-SI"/>
        </w:rPr>
      </w:pPr>
      <w:r w:rsidRPr="00D21E63">
        <w:rPr>
          <w:rFonts w:ascii="Arial" w:hAnsi="Arial" w:cs="Arial"/>
          <w:sz w:val="20"/>
          <w:szCs w:val="20"/>
          <w:lang w:eastAsia="sl-SI"/>
        </w:rPr>
        <w:t>navodila za pripravo in predložitev ponudbe;</w:t>
      </w:r>
    </w:p>
    <w:p w14:paraId="17245FF7" w14:textId="77777777" w:rsidR="007D56C3" w:rsidRPr="00D21E63" w:rsidRDefault="007D56C3" w:rsidP="005E7557">
      <w:pPr>
        <w:pStyle w:val="Odstavekseznama"/>
        <w:numPr>
          <w:ilvl w:val="0"/>
          <w:numId w:val="17"/>
        </w:numPr>
        <w:spacing w:after="0"/>
        <w:jc w:val="both"/>
        <w:rPr>
          <w:rFonts w:ascii="Arial" w:hAnsi="Arial" w:cs="Arial"/>
          <w:sz w:val="20"/>
          <w:szCs w:val="20"/>
          <w:lang w:eastAsia="sl-SI"/>
        </w:rPr>
      </w:pPr>
      <w:r w:rsidRPr="00D21E63">
        <w:rPr>
          <w:rFonts w:ascii="Arial" w:hAnsi="Arial" w:cs="Arial"/>
          <w:sz w:val="20"/>
          <w:szCs w:val="20"/>
          <w:lang w:eastAsia="sl-SI"/>
        </w:rPr>
        <w:t>vzorec koncesijske pogodbe;</w:t>
      </w:r>
    </w:p>
    <w:p w14:paraId="6982539B" w14:textId="77777777" w:rsidR="007D56C3" w:rsidRPr="00D21E63" w:rsidRDefault="007D56C3" w:rsidP="005E7557">
      <w:pPr>
        <w:pStyle w:val="Odstavekseznama"/>
        <w:numPr>
          <w:ilvl w:val="0"/>
          <w:numId w:val="17"/>
        </w:numPr>
        <w:spacing w:after="0"/>
        <w:jc w:val="both"/>
        <w:rPr>
          <w:rFonts w:ascii="Arial" w:hAnsi="Arial" w:cs="Arial"/>
          <w:sz w:val="20"/>
          <w:szCs w:val="20"/>
          <w:lang w:eastAsia="sl-SI"/>
        </w:rPr>
      </w:pPr>
      <w:r w:rsidRPr="00D21E63">
        <w:rPr>
          <w:rFonts w:ascii="Arial" w:hAnsi="Arial" w:cs="Arial"/>
          <w:sz w:val="20"/>
          <w:szCs w:val="20"/>
          <w:lang w:eastAsia="sl-SI"/>
        </w:rPr>
        <w:t>rok za oddajo ponudbe ter</w:t>
      </w:r>
    </w:p>
    <w:p w14:paraId="47CE4916" w14:textId="77777777" w:rsidR="007D56C3" w:rsidRPr="00D21E63" w:rsidRDefault="007D56C3" w:rsidP="005E7557">
      <w:pPr>
        <w:pStyle w:val="Odstavekseznama"/>
        <w:numPr>
          <w:ilvl w:val="0"/>
          <w:numId w:val="17"/>
        </w:numPr>
        <w:spacing w:after="0"/>
        <w:jc w:val="both"/>
        <w:rPr>
          <w:rFonts w:ascii="Arial" w:hAnsi="Arial" w:cs="Arial"/>
          <w:sz w:val="20"/>
          <w:szCs w:val="20"/>
          <w:lang w:eastAsia="sl-SI"/>
        </w:rPr>
      </w:pPr>
      <w:r w:rsidRPr="00D21E63">
        <w:rPr>
          <w:rFonts w:ascii="Arial" w:hAnsi="Arial" w:cs="Arial"/>
          <w:sz w:val="20"/>
          <w:szCs w:val="20"/>
          <w:lang w:eastAsia="sl-SI"/>
        </w:rPr>
        <w:t>predviden rok za sprejem odločitve o izbiri koncesionarja.</w:t>
      </w:r>
    </w:p>
    <w:p w14:paraId="4FD69A6C" w14:textId="77777777" w:rsidR="00165E43" w:rsidRPr="00D21E63" w:rsidRDefault="00165E43" w:rsidP="00165E43">
      <w:pPr>
        <w:pStyle w:val="Odstavekseznama"/>
        <w:spacing w:after="0"/>
        <w:ind w:left="360"/>
        <w:jc w:val="both"/>
        <w:rPr>
          <w:rFonts w:ascii="Arial" w:hAnsi="Arial" w:cs="Arial"/>
          <w:sz w:val="20"/>
          <w:szCs w:val="20"/>
          <w:lang w:eastAsia="sl-SI"/>
        </w:rPr>
      </w:pPr>
    </w:p>
    <w:p w14:paraId="76EEFB5F" w14:textId="77777777" w:rsidR="007D56C3" w:rsidRPr="00D21E63" w:rsidRDefault="007D56C3" w:rsidP="00937581">
      <w:pPr>
        <w:spacing w:after="0"/>
        <w:jc w:val="both"/>
        <w:rPr>
          <w:rFonts w:ascii="Arial" w:hAnsi="Arial" w:cs="Arial"/>
          <w:sz w:val="20"/>
          <w:szCs w:val="20"/>
          <w:lang w:eastAsia="sl-SI"/>
        </w:rPr>
      </w:pP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od ponudnika ne sme zahtevati dokazil, ki jih lahko pridobi iz uradnih zbirk podatkov. Če je to potrebno, od ponudnika zahteva soglasje za vpogled oziroma dostop do podatkov, ki se o njem vodijo v uradni zbirki podatkov.</w:t>
      </w:r>
    </w:p>
    <w:p w14:paraId="492E590F" w14:textId="6D5E3E31" w:rsidR="007D56C3" w:rsidRPr="00D21E63" w:rsidRDefault="007D56C3" w:rsidP="00165E43">
      <w:pPr>
        <w:spacing w:after="0"/>
        <w:jc w:val="center"/>
        <w:rPr>
          <w:rFonts w:ascii="Arial" w:hAnsi="Arial" w:cs="Arial"/>
          <w:sz w:val="20"/>
          <w:szCs w:val="20"/>
          <w:shd w:val="clear" w:color="auto" w:fill="FFFFFF"/>
          <w:lang w:eastAsia="sl-SI"/>
        </w:rPr>
      </w:pPr>
    </w:p>
    <w:p w14:paraId="121B5D82" w14:textId="77777777" w:rsidR="007D56C3" w:rsidRPr="00D21E63" w:rsidRDefault="007D56C3" w:rsidP="00165E43">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3EDEFB86" w14:textId="51816DCD" w:rsidR="007D56C3" w:rsidRPr="00D21E63" w:rsidRDefault="00165E43" w:rsidP="00165E43">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Odločba</w:t>
      </w:r>
      <w:r w:rsidRPr="00D21E63">
        <w:rPr>
          <w:rFonts w:ascii="Arial" w:hAnsi="Arial" w:cs="Arial"/>
          <w:b/>
          <w:bCs/>
          <w:sz w:val="20"/>
          <w:szCs w:val="20"/>
          <w:shd w:val="clear" w:color="auto" w:fill="FFFFFF"/>
          <w:lang w:eastAsia="sl-SI"/>
        </w:rPr>
        <w:t>)</w:t>
      </w:r>
    </w:p>
    <w:p w14:paraId="0B641F78" w14:textId="5A1A4DA6" w:rsidR="007D56C3" w:rsidRPr="00D21E63" w:rsidRDefault="007D56C3" w:rsidP="00165E43">
      <w:pPr>
        <w:spacing w:after="0"/>
        <w:jc w:val="center"/>
        <w:rPr>
          <w:rFonts w:ascii="Arial" w:hAnsi="Arial" w:cs="Arial"/>
          <w:sz w:val="20"/>
          <w:szCs w:val="20"/>
          <w:lang w:eastAsia="sl-SI"/>
        </w:rPr>
      </w:pPr>
    </w:p>
    <w:p w14:paraId="1B1805A1"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O izbiri koncesionarja odloči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z odločbo.</w:t>
      </w:r>
    </w:p>
    <w:p w14:paraId="039CAC76" w14:textId="77777777" w:rsidR="00E65B32" w:rsidRPr="00D21E63" w:rsidRDefault="00E65B32" w:rsidP="00937581">
      <w:pPr>
        <w:spacing w:after="0"/>
        <w:jc w:val="both"/>
        <w:rPr>
          <w:rFonts w:ascii="Arial" w:hAnsi="Arial" w:cs="Arial"/>
          <w:sz w:val="20"/>
          <w:szCs w:val="20"/>
          <w:lang w:eastAsia="sl-SI"/>
        </w:rPr>
      </w:pPr>
    </w:p>
    <w:p w14:paraId="2C90DC79" w14:textId="77777777" w:rsidR="007D56C3" w:rsidRPr="00D21E63" w:rsidRDefault="007D56C3" w:rsidP="00937581">
      <w:pPr>
        <w:spacing w:after="0"/>
        <w:jc w:val="both"/>
        <w:rPr>
          <w:rFonts w:ascii="Arial" w:hAnsi="Arial" w:cs="Arial"/>
          <w:sz w:val="20"/>
          <w:szCs w:val="20"/>
          <w:lang w:eastAsia="sl-SI"/>
        </w:rPr>
      </w:pP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o vseh ponudbah izda eno odločbo, s katero podeli koncesijo izbranemu ponudniku ali ponudnikom in določi čas trajanja koncesije v skladu z razpisom in zavrne neuspešne ponudbe. V postopku izdaje odločbe imajo položaj stranke le tisti ponudniki, ki so predložili ponudbo.</w:t>
      </w:r>
    </w:p>
    <w:p w14:paraId="4C66CAE0" w14:textId="77777777" w:rsidR="001E15E5" w:rsidRPr="00D21E63" w:rsidRDefault="001E15E5" w:rsidP="00937581">
      <w:pPr>
        <w:spacing w:after="0"/>
        <w:jc w:val="both"/>
        <w:rPr>
          <w:rFonts w:ascii="Arial" w:hAnsi="Arial" w:cs="Arial"/>
          <w:sz w:val="20"/>
          <w:szCs w:val="20"/>
          <w:lang w:eastAsia="sl-SI"/>
        </w:rPr>
      </w:pPr>
    </w:p>
    <w:p w14:paraId="1E81C0B4"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V odločbi se določi tudi rok, v katerem izbrani izvajalec sklene koncesijsko pogodbo. Če je v aktu določeno, da lahko določene pogoje za začetek opravljanja storitev koncesionar izpolni po podelitvi koncesije in sklenitvi pogodbe, se v odločbi določi tudi rok, v katerem mora koncesionar izpolniti te pogoje in način njihove izpolnitve.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lahko rok iz prejšnjega stavka podaljša.</w:t>
      </w:r>
    </w:p>
    <w:p w14:paraId="72CA7E3F" w14:textId="77777777" w:rsidR="001E15E5" w:rsidRPr="00D21E63" w:rsidRDefault="001E15E5" w:rsidP="00937581">
      <w:pPr>
        <w:spacing w:after="0"/>
        <w:jc w:val="both"/>
        <w:rPr>
          <w:rFonts w:ascii="Arial" w:hAnsi="Arial" w:cs="Arial"/>
          <w:sz w:val="20"/>
          <w:szCs w:val="20"/>
          <w:lang w:eastAsia="sl-SI"/>
        </w:rPr>
      </w:pPr>
    </w:p>
    <w:p w14:paraId="5D5A3451" w14:textId="77777777" w:rsidR="007D56C3" w:rsidRPr="00D21E63" w:rsidRDefault="007D56C3" w:rsidP="00937581">
      <w:pPr>
        <w:spacing w:after="0"/>
        <w:jc w:val="both"/>
        <w:rPr>
          <w:rFonts w:ascii="Arial" w:hAnsi="Arial" w:cs="Arial"/>
          <w:sz w:val="20"/>
          <w:szCs w:val="20"/>
          <w:lang w:eastAsia="sl-SI"/>
        </w:rPr>
      </w:pP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v petih dneh po končanem preverjanju in ocenjevanju ponudb vse ponudnike obvesti o izbiri koncesionarja.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o tej odločitvi obvesti ponudnike tako, da podpisano odločitev iz tega člena objavi na portalu javnih naročil. Odločitev se šteje za vročeno z dnem objave na portalu javnih naročil.</w:t>
      </w:r>
    </w:p>
    <w:p w14:paraId="6895E3F6" w14:textId="77777777" w:rsidR="001E15E5" w:rsidRPr="00D21E63" w:rsidRDefault="001E15E5" w:rsidP="00937581">
      <w:pPr>
        <w:spacing w:after="0"/>
        <w:jc w:val="both"/>
        <w:rPr>
          <w:rFonts w:ascii="Arial" w:hAnsi="Arial" w:cs="Arial"/>
          <w:sz w:val="20"/>
          <w:szCs w:val="20"/>
          <w:lang w:eastAsia="sl-SI"/>
        </w:rPr>
      </w:pPr>
    </w:p>
    <w:p w14:paraId="59573AB8"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Odločba, s katero se podeli koncesija, vsebuje:</w:t>
      </w:r>
    </w:p>
    <w:p w14:paraId="02748355" w14:textId="77777777" w:rsidR="007D56C3" w:rsidRPr="00D21E63" w:rsidRDefault="007D56C3" w:rsidP="00A2218D">
      <w:pPr>
        <w:pStyle w:val="Odstavekseznama"/>
        <w:numPr>
          <w:ilvl w:val="0"/>
          <w:numId w:val="19"/>
        </w:numPr>
        <w:spacing w:after="0"/>
        <w:ind w:left="360"/>
        <w:jc w:val="both"/>
        <w:rPr>
          <w:rFonts w:ascii="Arial" w:hAnsi="Arial" w:cs="Arial"/>
          <w:sz w:val="20"/>
          <w:szCs w:val="20"/>
          <w:lang w:eastAsia="sl-SI"/>
        </w:rPr>
      </w:pPr>
      <w:r w:rsidRPr="00D21E63">
        <w:rPr>
          <w:rFonts w:ascii="Arial" w:hAnsi="Arial" w:cs="Arial"/>
          <w:sz w:val="20"/>
          <w:szCs w:val="20"/>
          <w:lang w:eastAsia="sl-SI"/>
        </w:rPr>
        <w:t>razloge za zavrnitev ponudbe vsakega neuspešnega ponudnika;</w:t>
      </w:r>
    </w:p>
    <w:p w14:paraId="4ADF093A" w14:textId="77777777" w:rsidR="007D56C3" w:rsidRPr="00D21E63" w:rsidRDefault="007D56C3" w:rsidP="00A2218D">
      <w:pPr>
        <w:pStyle w:val="Odstavekseznama"/>
        <w:numPr>
          <w:ilvl w:val="0"/>
          <w:numId w:val="19"/>
        </w:numPr>
        <w:spacing w:after="0"/>
        <w:ind w:left="360"/>
        <w:jc w:val="both"/>
        <w:rPr>
          <w:rFonts w:ascii="Arial" w:hAnsi="Arial" w:cs="Arial"/>
          <w:sz w:val="20"/>
          <w:szCs w:val="20"/>
          <w:lang w:eastAsia="sl-SI"/>
        </w:rPr>
      </w:pPr>
      <w:r w:rsidRPr="00D21E63">
        <w:rPr>
          <w:rFonts w:ascii="Arial" w:hAnsi="Arial" w:cs="Arial"/>
          <w:sz w:val="20"/>
          <w:szCs w:val="20"/>
          <w:lang w:eastAsia="sl-SI"/>
        </w:rPr>
        <w:t>podatke o izbranem koncesionarju;</w:t>
      </w:r>
    </w:p>
    <w:p w14:paraId="6971DC7F" w14:textId="77777777" w:rsidR="007D56C3" w:rsidRPr="00D21E63" w:rsidRDefault="007D56C3" w:rsidP="00A2218D">
      <w:pPr>
        <w:pStyle w:val="Odstavekseznama"/>
        <w:numPr>
          <w:ilvl w:val="0"/>
          <w:numId w:val="19"/>
        </w:numPr>
        <w:spacing w:after="0"/>
        <w:ind w:left="360"/>
        <w:jc w:val="both"/>
        <w:rPr>
          <w:rFonts w:ascii="Arial" w:hAnsi="Arial" w:cs="Arial"/>
          <w:sz w:val="20"/>
          <w:szCs w:val="20"/>
          <w:lang w:eastAsia="sl-SI"/>
        </w:rPr>
      </w:pPr>
      <w:r w:rsidRPr="00D21E63">
        <w:rPr>
          <w:rFonts w:ascii="Arial" w:hAnsi="Arial" w:cs="Arial"/>
          <w:sz w:val="20"/>
          <w:szCs w:val="20"/>
          <w:lang w:eastAsia="sl-SI"/>
        </w:rPr>
        <w:t>obliko, območje in predviden obseg opravljanja dolgotrajne oskrbe;</w:t>
      </w:r>
    </w:p>
    <w:p w14:paraId="5024F098" w14:textId="77777777" w:rsidR="007D56C3" w:rsidRPr="00D21E63" w:rsidRDefault="007D56C3" w:rsidP="00A2218D">
      <w:pPr>
        <w:pStyle w:val="Odstavekseznama"/>
        <w:numPr>
          <w:ilvl w:val="0"/>
          <w:numId w:val="19"/>
        </w:numPr>
        <w:spacing w:after="0"/>
        <w:ind w:left="360"/>
        <w:jc w:val="both"/>
        <w:rPr>
          <w:rFonts w:ascii="Arial" w:hAnsi="Arial" w:cs="Arial"/>
          <w:sz w:val="20"/>
          <w:szCs w:val="20"/>
          <w:lang w:eastAsia="sl-SI"/>
        </w:rPr>
      </w:pPr>
      <w:r w:rsidRPr="00D21E63">
        <w:rPr>
          <w:rFonts w:ascii="Arial" w:hAnsi="Arial" w:cs="Arial"/>
          <w:sz w:val="20"/>
          <w:szCs w:val="20"/>
          <w:lang w:eastAsia="sl-SI"/>
        </w:rPr>
        <w:t>trajanje koncesijskega razmerja;</w:t>
      </w:r>
    </w:p>
    <w:p w14:paraId="342EC5BF" w14:textId="77777777" w:rsidR="007D56C3" w:rsidRPr="00D21E63" w:rsidRDefault="007D56C3" w:rsidP="00A2218D">
      <w:pPr>
        <w:pStyle w:val="Odstavekseznama"/>
        <w:numPr>
          <w:ilvl w:val="0"/>
          <w:numId w:val="19"/>
        </w:numPr>
        <w:spacing w:after="0"/>
        <w:ind w:left="360"/>
        <w:jc w:val="both"/>
        <w:rPr>
          <w:rFonts w:ascii="Arial" w:hAnsi="Arial" w:cs="Arial"/>
          <w:sz w:val="20"/>
          <w:szCs w:val="20"/>
          <w:lang w:eastAsia="sl-SI"/>
        </w:rPr>
      </w:pPr>
      <w:r w:rsidRPr="00D21E63">
        <w:rPr>
          <w:rFonts w:ascii="Arial" w:hAnsi="Arial" w:cs="Arial"/>
          <w:sz w:val="20"/>
          <w:szCs w:val="20"/>
          <w:lang w:eastAsia="sl-SI"/>
        </w:rPr>
        <w:lastRenderedPageBreak/>
        <w:t>rok, v katerem se sklene koncesijska pogodba od pravnomočnosti odločitve ter</w:t>
      </w:r>
    </w:p>
    <w:p w14:paraId="0164F1A7" w14:textId="77777777" w:rsidR="007D56C3" w:rsidRPr="00D21E63" w:rsidRDefault="007D56C3" w:rsidP="00A2218D">
      <w:pPr>
        <w:pStyle w:val="Odstavekseznama"/>
        <w:numPr>
          <w:ilvl w:val="0"/>
          <w:numId w:val="19"/>
        </w:numPr>
        <w:spacing w:after="0"/>
        <w:ind w:left="360"/>
        <w:jc w:val="both"/>
        <w:rPr>
          <w:rFonts w:ascii="Arial" w:hAnsi="Arial" w:cs="Arial"/>
          <w:sz w:val="20"/>
          <w:szCs w:val="20"/>
          <w:lang w:eastAsia="sl-SI"/>
        </w:rPr>
      </w:pPr>
      <w:r w:rsidRPr="00D21E63">
        <w:rPr>
          <w:rFonts w:ascii="Arial" w:hAnsi="Arial" w:cs="Arial"/>
          <w:sz w:val="20"/>
          <w:szCs w:val="20"/>
          <w:lang w:eastAsia="sl-SI"/>
        </w:rPr>
        <w:t>razloge za morebitno odločitev, da ni bila izbrana nobena ponudba ali da se postopek izbire koncesionarja znova začne.</w:t>
      </w:r>
    </w:p>
    <w:p w14:paraId="18974F2A" w14:textId="28BEDB49" w:rsidR="007D56C3" w:rsidRPr="00D21E63" w:rsidRDefault="007D56C3" w:rsidP="00101C84">
      <w:pPr>
        <w:spacing w:after="0"/>
        <w:jc w:val="center"/>
        <w:rPr>
          <w:rFonts w:ascii="Arial" w:hAnsi="Arial" w:cs="Arial"/>
          <w:sz w:val="20"/>
          <w:szCs w:val="20"/>
          <w:shd w:val="clear" w:color="auto" w:fill="FFFFFF"/>
          <w:lang w:eastAsia="sl-SI"/>
        </w:rPr>
      </w:pPr>
    </w:p>
    <w:p w14:paraId="7FC4BA46" w14:textId="77777777" w:rsidR="00164159" w:rsidRPr="00D21E63" w:rsidRDefault="00164159" w:rsidP="00101C84">
      <w:pPr>
        <w:pStyle w:val="Odstavekseznama"/>
        <w:numPr>
          <w:ilvl w:val="0"/>
          <w:numId w:val="7"/>
        </w:numPr>
        <w:spacing w:after="0"/>
        <w:jc w:val="center"/>
        <w:rPr>
          <w:rFonts w:ascii="Arial" w:hAnsi="Arial" w:cs="Arial"/>
          <w:b/>
          <w:bCs/>
          <w:sz w:val="20"/>
          <w:szCs w:val="20"/>
          <w:shd w:val="clear" w:color="auto" w:fill="FFFFFF"/>
          <w:lang w:eastAsia="sl-SI"/>
        </w:rPr>
      </w:pPr>
      <w:r w:rsidRPr="00D21E63">
        <w:rPr>
          <w:rFonts w:ascii="Arial" w:hAnsi="Arial" w:cs="Arial"/>
          <w:b/>
          <w:bCs/>
          <w:sz w:val="20"/>
          <w:szCs w:val="20"/>
          <w:shd w:val="clear" w:color="auto" w:fill="FFFFFF"/>
          <w:lang w:eastAsia="sl-SI"/>
        </w:rPr>
        <w:t>člen</w:t>
      </w:r>
    </w:p>
    <w:p w14:paraId="392B07BA" w14:textId="5384CD25" w:rsidR="007D56C3" w:rsidRPr="00D21E63" w:rsidRDefault="00101C84" w:rsidP="00101C84">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Pravno varstvo</w:t>
      </w:r>
      <w:r w:rsidRPr="00D21E63">
        <w:rPr>
          <w:rFonts w:ascii="Arial" w:hAnsi="Arial" w:cs="Arial"/>
          <w:b/>
          <w:bCs/>
          <w:sz w:val="20"/>
          <w:szCs w:val="20"/>
          <w:shd w:val="clear" w:color="auto" w:fill="FFFFFF"/>
          <w:lang w:eastAsia="sl-SI"/>
        </w:rPr>
        <w:t>)</w:t>
      </w:r>
    </w:p>
    <w:p w14:paraId="42D44934" w14:textId="396E097B" w:rsidR="007D56C3" w:rsidRPr="00D21E63" w:rsidRDefault="007D56C3" w:rsidP="00101C84">
      <w:pPr>
        <w:spacing w:after="0"/>
        <w:jc w:val="center"/>
        <w:rPr>
          <w:rFonts w:ascii="Arial" w:hAnsi="Arial" w:cs="Arial"/>
          <w:sz w:val="20"/>
          <w:szCs w:val="20"/>
          <w:lang w:eastAsia="sl-SI"/>
        </w:rPr>
      </w:pPr>
    </w:p>
    <w:p w14:paraId="6509398A"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Odločitev o izbiri koncesionarja postane pravnomočna z dnem, ko zoper njo ni mogoče zahtevati pravnega varstva skladno s predpisi, ki urejajo pravno varstvo v postopkih javnega naročanja.</w:t>
      </w:r>
    </w:p>
    <w:p w14:paraId="2DF14152" w14:textId="4283AFC7" w:rsidR="007D56C3" w:rsidRPr="00D21E63" w:rsidRDefault="007D56C3" w:rsidP="00101C84">
      <w:pPr>
        <w:spacing w:after="0"/>
        <w:jc w:val="center"/>
        <w:rPr>
          <w:rFonts w:ascii="Arial" w:hAnsi="Arial" w:cs="Arial"/>
          <w:sz w:val="20"/>
          <w:szCs w:val="20"/>
          <w:shd w:val="clear" w:color="auto" w:fill="FFFFFF"/>
          <w:lang w:eastAsia="sl-SI"/>
        </w:rPr>
      </w:pPr>
    </w:p>
    <w:p w14:paraId="1B63A6A1" w14:textId="77777777" w:rsidR="007D56C3" w:rsidRPr="00D21E63" w:rsidRDefault="007D56C3" w:rsidP="00101C84">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58FC3F09" w14:textId="3CEF4700" w:rsidR="007D56C3" w:rsidRPr="00D21E63" w:rsidRDefault="00101C84" w:rsidP="00101C84">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Sklenitev koncesijske pogodbe, njeno izvajanje in prenehanje</w:t>
      </w:r>
      <w:r w:rsidRPr="00D21E63">
        <w:rPr>
          <w:rFonts w:ascii="Arial" w:hAnsi="Arial" w:cs="Arial"/>
          <w:b/>
          <w:bCs/>
          <w:sz w:val="20"/>
          <w:szCs w:val="20"/>
          <w:shd w:val="clear" w:color="auto" w:fill="FFFFFF"/>
          <w:lang w:eastAsia="sl-SI"/>
        </w:rPr>
        <w:t>)</w:t>
      </w:r>
    </w:p>
    <w:p w14:paraId="600B2039" w14:textId="248027A1" w:rsidR="007D56C3" w:rsidRPr="00D21E63" w:rsidRDefault="007D56C3" w:rsidP="00101C84">
      <w:pPr>
        <w:spacing w:after="0"/>
        <w:jc w:val="center"/>
        <w:rPr>
          <w:rFonts w:ascii="Arial" w:hAnsi="Arial" w:cs="Arial"/>
          <w:sz w:val="20"/>
          <w:szCs w:val="20"/>
          <w:lang w:eastAsia="sl-SI"/>
        </w:rPr>
      </w:pPr>
    </w:p>
    <w:p w14:paraId="25E01063"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S koncesijsko pogodbo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in koncesionar uredita medsebojna razmerja v zvezi z opravljanjem koncesije, in sicer najmanj:</w:t>
      </w:r>
    </w:p>
    <w:p w14:paraId="1FE16C1A"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obliko in predviden obseg opravljanja dolgotrajne oskrbe;</w:t>
      </w:r>
    </w:p>
    <w:p w14:paraId="25FCD586"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območje in lokacijo opravljanja dolgotrajne oskrbe na podlagi koncesije;</w:t>
      </w:r>
    </w:p>
    <w:p w14:paraId="6F98325E"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odgovornega nosilca pri izvajalcu dolgotrajne oskrbe, ki je direktor ali druga odgovorna oseba pri izvajalcu dolgotrajne oskrbe;</w:t>
      </w:r>
    </w:p>
    <w:p w14:paraId="3CD1454C"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način financiranja dolgotrajne oskrbe na podlagi koncesije;</w:t>
      </w:r>
    </w:p>
    <w:p w14:paraId="435C45E8"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obratovalni čas;</w:t>
      </w:r>
    </w:p>
    <w:p w14:paraId="45F2B231"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začetek opravljanja dolgotrajne oskrbe na podlagi koncesije;</w:t>
      </w:r>
    </w:p>
    <w:p w14:paraId="0AAAE4A3"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trajanje koncesijskega razmerja;</w:t>
      </w:r>
    </w:p>
    <w:p w14:paraId="5911E4BB"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razloge in pogoje za odpoved koncesijske pogodbe, odpovedni rok in druge medsebojne pravice in obveznosti ob odpovedi koncesijske pogodbe;</w:t>
      </w:r>
    </w:p>
    <w:p w14:paraId="1E80B785"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pogoje, ki jih mora koncesionar izpolnjevati v času trajanja koncesijskega razmerja;</w:t>
      </w:r>
    </w:p>
    <w:p w14:paraId="4B0D3E23"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 xml:space="preserve">pravice in obveznosti </w:t>
      </w:r>
      <w:proofErr w:type="spellStart"/>
      <w:r w:rsidRPr="00D21E63">
        <w:rPr>
          <w:rFonts w:ascii="Arial" w:hAnsi="Arial" w:cs="Arial"/>
          <w:sz w:val="20"/>
          <w:szCs w:val="20"/>
          <w:lang w:eastAsia="sl-SI"/>
        </w:rPr>
        <w:t>koncedenta</w:t>
      </w:r>
      <w:proofErr w:type="spellEnd"/>
      <w:r w:rsidRPr="00D21E63">
        <w:rPr>
          <w:rFonts w:ascii="Arial" w:hAnsi="Arial" w:cs="Arial"/>
          <w:sz w:val="20"/>
          <w:szCs w:val="20"/>
          <w:lang w:eastAsia="sl-SI"/>
        </w:rPr>
        <w:t xml:space="preserve"> in koncesionarja v času trajanja in po poteku koncesijske pogodbe;</w:t>
      </w:r>
    </w:p>
    <w:p w14:paraId="56158FDE"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dolžnost in način poročanja o opravljanju dolgotrajne oskrbe na podlagi koncesije;</w:t>
      </w:r>
    </w:p>
    <w:p w14:paraId="143D189C"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obveznost vzpostavitve notranjega nadzora ter sistema kakovosti in varnosti;</w:t>
      </w:r>
    </w:p>
    <w:p w14:paraId="06E5CDCD"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 xml:space="preserve">medsebojna razmerja v zvezi z morebitno škodo, povzročeno z opravljanjem ali </w:t>
      </w:r>
      <w:proofErr w:type="spellStart"/>
      <w:r w:rsidRPr="00D21E63">
        <w:rPr>
          <w:rFonts w:ascii="Arial" w:hAnsi="Arial" w:cs="Arial"/>
          <w:sz w:val="20"/>
          <w:szCs w:val="20"/>
          <w:lang w:eastAsia="sl-SI"/>
        </w:rPr>
        <w:t>neopravljanjem</w:t>
      </w:r>
      <w:proofErr w:type="spellEnd"/>
      <w:r w:rsidRPr="00D21E63">
        <w:rPr>
          <w:rFonts w:ascii="Arial" w:hAnsi="Arial" w:cs="Arial"/>
          <w:sz w:val="20"/>
          <w:szCs w:val="20"/>
          <w:lang w:eastAsia="sl-SI"/>
        </w:rPr>
        <w:t xml:space="preserve"> dolgotrajne oskrbe na podlagi koncesije ter</w:t>
      </w:r>
    </w:p>
    <w:p w14:paraId="3914DCA2" w14:textId="77777777" w:rsidR="007D56C3" w:rsidRPr="00D21E63" w:rsidRDefault="007D56C3" w:rsidP="00101C84">
      <w:pPr>
        <w:pStyle w:val="Odstavekseznama"/>
        <w:numPr>
          <w:ilvl w:val="0"/>
          <w:numId w:val="23"/>
        </w:numPr>
        <w:spacing w:after="0"/>
        <w:jc w:val="both"/>
        <w:rPr>
          <w:rFonts w:ascii="Arial" w:hAnsi="Arial" w:cs="Arial"/>
          <w:sz w:val="20"/>
          <w:szCs w:val="20"/>
          <w:lang w:eastAsia="sl-SI"/>
        </w:rPr>
      </w:pPr>
      <w:r w:rsidRPr="00D21E63">
        <w:rPr>
          <w:rFonts w:ascii="Arial" w:hAnsi="Arial" w:cs="Arial"/>
          <w:sz w:val="20"/>
          <w:szCs w:val="20"/>
          <w:lang w:eastAsia="sl-SI"/>
        </w:rPr>
        <w:t xml:space="preserve">pogodbene kazni zaradi </w:t>
      </w:r>
      <w:proofErr w:type="spellStart"/>
      <w:r w:rsidRPr="00D21E63">
        <w:rPr>
          <w:rFonts w:ascii="Arial" w:hAnsi="Arial" w:cs="Arial"/>
          <w:sz w:val="20"/>
          <w:szCs w:val="20"/>
          <w:lang w:eastAsia="sl-SI"/>
        </w:rPr>
        <w:t>neopravljanja</w:t>
      </w:r>
      <w:proofErr w:type="spellEnd"/>
      <w:r w:rsidRPr="00D21E63">
        <w:rPr>
          <w:rFonts w:ascii="Arial" w:hAnsi="Arial" w:cs="Arial"/>
          <w:sz w:val="20"/>
          <w:szCs w:val="20"/>
          <w:lang w:eastAsia="sl-SI"/>
        </w:rPr>
        <w:t xml:space="preserve"> ali nepravilnega opravljanja koncesijske dejavnosti.</w:t>
      </w:r>
    </w:p>
    <w:p w14:paraId="7060FE4D" w14:textId="77777777" w:rsidR="00101C84" w:rsidRPr="00D21E63" w:rsidRDefault="00101C84" w:rsidP="00101C84">
      <w:pPr>
        <w:pStyle w:val="Odstavekseznama"/>
        <w:spacing w:after="0"/>
        <w:ind w:left="360"/>
        <w:jc w:val="both"/>
        <w:rPr>
          <w:rFonts w:ascii="Arial" w:hAnsi="Arial" w:cs="Arial"/>
          <w:sz w:val="20"/>
          <w:szCs w:val="20"/>
          <w:lang w:eastAsia="sl-SI"/>
        </w:rPr>
      </w:pPr>
    </w:p>
    <w:p w14:paraId="5408CCCD"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Med trajanjem koncesijskega razmerja so ob soglasju </w:t>
      </w:r>
      <w:proofErr w:type="spellStart"/>
      <w:r w:rsidRPr="00D21E63">
        <w:rPr>
          <w:rFonts w:ascii="Arial" w:hAnsi="Arial" w:cs="Arial"/>
          <w:sz w:val="20"/>
          <w:szCs w:val="20"/>
          <w:lang w:eastAsia="sl-SI"/>
        </w:rPr>
        <w:t>koncedenta</w:t>
      </w:r>
      <w:proofErr w:type="spellEnd"/>
      <w:r w:rsidRPr="00D21E63">
        <w:rPr>
          <w:rFonts w:ascii="Arial" w:hAnsi="Arial" w:cs="Arial"/>
          <w:sz w:val="20"/>
          <w:szCs w:val="20"/>
          <w:lang w:eastAsia="sl-SI"/>
        </w:rPr>
        <w:t xml:space="preserve"> dovoljene le nebistvene spremembe koncesijskega razmerja, ki jih stranki skleneta v obliki spremembe koncesijske pogodbe, če s predpisi ni določeno drugače.</w:t>
      </w:r>
    </w:p>
    <w:p w14:paraId="70A5C5FD" w14:textId="77777777" w:rsidR="005042A6" w:rsidRPr="00D21E63" w:rsidRDefault="005042A6" w:rsidP="00937581">
      <w:pPr>
        <w:spacing w:after="0"/>
        <w:jc w:val="both"/>
        <w:rPr>
          <w:rFonts w:ascii="Arial" w:hAnsi="Arial" w:cs="Arial"/>
          <w:sz w:val="20"/>
          <w:szCs w:val="20"/>
          <w:lang w:eastAsia="sl-SI"/>
        </w:rPr>
      </w:pPr>
    </w:p>
    <w:p w14:paraId="22A95BDF"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Glede ugotavljanja obstoja in/ali obsega nebistvenih sprememb koncesijskega razmerja se uporabljajo </w:t>
      </w:r>
      <w:proofErr w:type="spellStart"/>
      <w:r w:rsidRPr="00D21E63">
        <w:rPr>
          <w:rFonts w:ascii="Arial" w:hAnsi="Arial" w:cs="Arial"/>
          <w:sz w:val="20"/>
          <w:szCs w:val="20"/>
          <w:lang w:eastAsia="sl-SI"/>
        </w:rPr>
        <w:t>kogentna</w:t>
      </w:r>
      <w:proofErr w:type="spellEnd"/>
      <w:r w:rsidRPr="00D21E63">
        <w:rPr>
          <w:rFonts w:ascii="Arial" w:hAnsi="Arial" w:cs="Arial"/>
          <w:sz w:val="20"/>
          <w:szCs w:val="20"/>
          <w:lang w:eastAsia="sl-SI"/>
        </w:rPr>
        <w:t xml:space="preserve"> določila ZDOsk-1.</w:t>
      </w:r>
    </w:p>
    <w:p w14:paraId="56362F49" w14:textId="537518B8" w:rsidR="007D56C3" w:rsidRPr="00D21E63" w:rsidRDefault="007D56C3" w:rsidP="00DC42BC">
      <w:pPr>
        <w:spacing w:after="0"/>
        <w:jc w:val="center"/>
        <w:rPr>
          <w:rFonts w:ascii="Arial" w:hAnsi="Arial" w:cs="Arial"/>
          <w:sz w:val="20"/>
          <w:szCs w:val="20"/>
          <w:shd w:val="clear" w:color="auto" w:fill="FFFFFF"/>
          <w:lang w:eastAsia="sl-SI"/>
        </w:rPr>
      </w:pPr>
    </w:p>
    <w:p w14:paraId="77C0E2FA" w14:textId="77777777" w:rsidR="007D56C3" w:rsidRPr="00D21E63" w:rsidRDefault="007D56C3" w:rsidP="00DC42BC">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3DD07A65" w14:textId="50FB4AE5" w:rsidR="007D56C3" w:rsidRPr="00D21E63" w:rsidRDefault="00DC42BC" w:rsidP="00DC42BC">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 xml:space="preserve">Pravice in obveznosti </w:t>
      </w:r>
      <w:proofErr w:type="spellStart"/>
      <w:r w:rsidR="007D56C3" w:rsidRPr="00D21E63">
        <w:rPr>
          <w:rFonts w:ascii="Arial" w:hAnsi="Arial" w:cs="Arial"/>
          <w:b/>
          <w:bCs/>
          <w:sz w:val="20"/>
          <w:szCs w:val="20"/>
          <w:shd w:val="clear" w:color="auto" w:fill="FFFFFF"/>
          <w:lang w:eastAsia="sl-SI"/>
        </w:rPr>
        <w:t>koncedenta</w:t>
      </w:r>
      <w:proofErr w:type="spellEnd"/>
      <w:r w:rsidR="007D56C3" w:rsidRPr="00D21E63">
        <w:rPr>
          <w:rFonts w:ascii="Arial" w:hAnsi="Arial" w:cs="Arial"/>
          <w:b/>
          <w:bCs/>
          <w:sz w:val="20"/>
          <w:szCs w:val="20"/>
          <w:shd w:val="clear" w:color="auto" w:fill="FFFFFF"/>
          <w:lang w:eastAsia="sl-SI"/>
        </w:rPr>
        <w:t xml:space="preserve"> in koncesionarja v času trajanja koncesijske pogodbe</w:t>
      </w:r>
      <w:r w:rsidRPr="00D21E63">
        <w:rPr>
          <w:rFonts w:ascii="Arial" w:hAnsi="Arial" w:cs="Arial"/>
          <w:b/>
          <w:bCs/>
          <w:sz w:val="20"/>
          <w:szCs w:val="20"/>
          <w:shd w:val="clear" w:color="auto" w:fill="FFFFFF"/>
          <w:lang w:eastAsia="sl-SI"/>
        </w:rPr>
        <w:t>)</w:t>
      </w:r>
    </w:p>
    <w:p w14:paraId="01F44BFD" w14:textId="5244A23D" w:rsidR="007D56C3" w:rsidRPr="00D21E63" w:rsidRDefault="007D56C3" w:rsidP="00DC42BC">
      <w:pPr>
        <w:spacing w:after="0"/>
        <w:jc w:val="center"/>
        <w:rPr>
          <w:rFonts w:ascii="Arial" w:hAnsi="Arial" w:cs="Arial"/>
          <w:sz w:val="20"/>
          <w:szCs w:val="20"/>
          <w:lang w:eastAsia="sl-SI"/>
        </w:rPr>
      </w:pPr>
    </w:p>
    <w:p w14:paraId="1413CD7A" w14:textId="77777777" w:rsidR="00A4085E" w:rsidRPr="00D21E63" w:rsidRDefault="00A4085E"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Koncesionar mora s skrbnostjo dobrega gospodarstvenika izvajati vse naloge in storitve iz 2. člena tega odloka in poročati o opravljanju javne službe dolgotrajne oskrbe na domu. </w:t>
      </w:r>
    </w:p>
    <w:p w14:paraId="5B3B3719" w14:textId="77777777" w:rsidR="00A12A63" w:rsidRPr="00D21E63" w:rsidRDefault="00A12A63" w:rsidP="00937581">
      <w:pPr>
        <w:spacing w:after="0"/>
        <w:jc w:val="both"/>
        <w:rPr>
          <w:rFonts w:ascii="Arial" w:hAnsi="Arial" w:cs="Arial"/>
          <w:sz w:val="20"/>
          <w:szCs w:val="20"/>
          <w:lang w:eastAsia="sl-SI"/>
        </w:rPr>
      </w:pPr>
    </w:p>
    <w:p w14:paraId="56BE8D60" w14:textId="4E42296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Koncesionar ločeno vodi izkaze prihodkov in odhodkov ter sredstev in virov sredstev, ki se nanašajo na opravljanje dolgotrajne oskrbe na podlagi koncesije, od tistih, ki se nanašajo na opravljanje tržne dejavnosti, v skladu s predpisi, ki urejajo preglednost finančnih odnosov in ločeno evidentiranje različnih dejavnosti.</w:t>
      </w:r>
    </w:p>
    <w:p w14:paraId="6742745D" w14:textId="733BFFDB" w:rsidR="007D56C3" w:rsidRPr="00D21E63" w:rsidRDefault="007D56C3" w:rsidP="002219DF">
      <w:pPr>
        <w:spacing w:after="0"/>
        <w:jc w:val="center"/>
        <w:rPr>
          <w:rFonts w:ascii="Arial" w:hAnsi="Arial" w:cs="Arial"/>
          <w:sz w:val="20"/>
          <w:szCs w:val="20"/>
          <w:shd w:val="clear" w:color="auto" w:fill="FFFFFF"/>
          <w:lang w:eastAsia="sl-SI"/>
        </w:rPr>
      </w:pPr>
    </w:p>
    <w:p w14:paraId="7B77017A" w14:textId="77777777" w:rsidR="007D56C3" w:rsidRPr="00D21E63" w:rsidRDefault="007D56C3" w:rsidP="002219DF">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1F80A287" w14:textId="0FE5856A" w:rsidR="007D56C3" w:rsidRPr="00D21E63" w:rsidRDefault="002219DF" w:rsidP="002219DF">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Dolžnost in način poročanja o opravljanju dolgotrajne oskrbe na podlagi koncesije ter vzpostavitve sistema notranjega nadzora in sistema kakovosti in varnosti</w:t>
      </w:r>
      <w:r w:rsidRPr="00D21E63">
        <w:rPr>
          <w:rFonts w:ascii="Arial" w:hAnsi="Arial" w:cs="Arial"/>
          <w:b/>
          <w:bCs/>
          <w:sz w:val="20"/>
          <w:szCs w:val="20"/>
          <w:shd w:val="clear" w:color="auto" w:fill="FFFFFF"/>
          <w:lang w:eastAsia="sl-SI"/>
        </w:rPr>
        <w:t>)</w:t>
      </w:r>
    </w:p>
    <w:p w14:paraId="24E7DC9A" w14:textId="5A26A80C" w:rsidR="007D56C3" w:rsidRPr="00D21E63" w:rsidRDefault="007D56C3" w:rsidP="002219DF">
      <w:pPr>
        <w:spacing w:after="0"/>
        <w:jc w:val="center"/>
        <w:rPr>
          <w:rFonts w:ascii="Arial" w:hAnsi="Arial" w:cs="Arial"/>
          <w:sz w:val="20"/>
          <w:szCs w:val="20"/>
          <w:lang w:eastAsia="sl-SI"/>
        </w:rPr>
      </w:pPr>
    </w:p>
    <w:p w14:paraId="6E06C554" w14:textId="2DF61A11"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lastRenderedPageBreak/>
        <w:t>Koncesionar v letnem poročilu, ki ga predloži do 31.</w:t>
      </w:r>
      <w:r w:rsidR="00A12A63" w:rsidRPr="00D21E63">
        <w:rPr>
          <w:rFonts w:ascii="Arial" w:hAnsi="Arial" w:cs="Arial"/>
          <w:sz w:val="20"/>
          <w:szCs w:val="20"/>
          <w:lang w:eastAsia="sl-SI"/>
        </w:rPr>
        <w:t xml:space="preserve"> </w:t>
      </w:r>
      <w:r w:rsidRPr="00D21E63">
        <w:rPr>
          <w:rFonts w:ascii="Arial" w:hAnsi="Arial" w:cs="Arial"/>
          <w:sz w:val="20"/>
          <w:szCs w:val="20"/>
          <w:lang w:eastAsia="sl-SI"/>
        </w:rPr>
        <w:t>marca za preteklo koledarsko leto, poroča o:</w:t>
      </w:r>
    </w:p>
    <w:p w14:paraId="14CD0900" w14:textId="77777777" w:rsidR="007D56C3" w:rsidRPr="00D21E63" w:rsidRDefault="007D56C3" w:rsidP="001228C6">
      <w:pPr>
        <w:pStyle w:val="Odstavekseznama"/>
        <w:numPr>
          <w:ilvl w:val="0"/>
          <w:numId w:val="26"/>
        </w:numPr>
        <w:spacing w:after="0"/>
        <w:jc w:val="both"/>
        <w:rPr>
          <w:rFonts w:ascii="Arial" w:hAnsi="Arial" w:cs="Arial"/>
          <w:sz w:val="20"/>
          <w:szCs w:val="20"/>
          <w:lang w:eastAsia="sl-SI"/>
        </w:rPr>
      </w:pPr>
      <w:r w:rsidRPr="00D21E63">
        <w:rPr>
          <w:rFonts w:ascii="Arial" w:hAnsi="Arial" w:cs="Arial"/>
          <w:sz w:val="20"/>
          <w:szCs w:val="20"/>
          <w:lang w:eastAsia="sl-SI"/>
        </w:rPr>
        <w:t>vzpostavljenih internih standardih kakovosti in varnosti;</w:t>
      </w:r>
    </w:p>
    <w:p w14:paraId="18DF049E" w14:textId="77777777" w:rsidR="007D56C3" w:rsidRPr="00D21E63" w:rsidRDefault="007D56C3" w:rsidP="001228C6">
      <w:pPr>
        <w:pStyle w:val="Odstavekseznama"/>
        <w:numPr>
          <w:ilvl w:val="0"/>
          <w:numId w:val="26"/>
        </w:numPr>
        <w:spacing w:after="0"/>
        <w:jc w:val="both"/>
        <w:rPr>
          <w:rFonts w:ascii="Arial" w:hAnsi="Arial" w:cs="Arial"/>
          <w:sz w:val="20"/>
          <w:szCs w:val="20"/>
          <w:lang w:eastAsia="sl-SI"/>
        </w:rPr>
      </w:pPr>
      <w:r w:rsidRPr="00D21E63">
        <w:rPr>
          <w:rFonts w:ascii="Arial" w:hAnsi="Arial" w:cs="Arial"/>
          <w:sz w:val="20"/>
          <w:szCs w:val="20"/>
          <w:lang w:eastAsia="sl-SI"/>
        </w:rPr>
        <w:t>obsegu in rezultatih notranjega nadzora nad uporabo standardov kakovosti in varnosti;</w:t>
      </w:r>
    </w:p>
    <w:p w14:paraId="3EC0DD0B" w14:textId="77777777" w:rsidR="007D56C3" w:rsidRPr="00D21E63" w:rsidRDefault="007D56C3" w:rsidP="001228C6">
      <w:pPr>
        <w:pStyle w:val="Odstavekseznama"/>
        <w:numPr>
          <w:ilvl w:val="0"/>
          <w:numId w:val="26"/>
        </w:numPr>
        <w:spacing w:after="0"/>
        <w:jc w:val="both"/>
        <w:rPr>
          <w:rFonts w:ascii="Arial" w:hAnsi="Arial" w:cs="Arial"/>
          <w:sz w:val="20"/>
          <w:szCs w:val="20"/>
          <w:lang w:eastAsia="sl-SI"/>
        </w:rPr>
      </w:pPr>
      <w:r w:rsidRPr="00D21E63">
        <w:rPr>
          <w:rFonts w:ascii="Arial" w:hAnsi="Arial" w:cs="Arial"/>
          <w:sz w:val="20"/>
          <w:szCs w:val="20"/>
          <w:lang w:eastAsia="sl-SI"/>
        </w:rPr>
        <w:t>rezultatih, ki jih prikažejo interni kazalniki;</w:t>
      </w:r>
    </w:p>
    <w:p w14:paraId="07ECB8F4" w14:textId="77777777" w:rsidR="007D56C3" w:rsidRPr="00D21E63" w:rsidRDefault="007D56C3" w:rsidP="001228C6">
      <w:pPr>
        <w:pStyle w:val="Odstavekseznama"/>
        <w:numPr>
          <w:ilvl w:val="0"/>
          <w:numId w:val="26"/>
        </w:numPr>
        <w:spacing w:after="0"/>
        <w:jc w:val="both"/>
        <w:rPr>
          <w:rFonts w:ascii="Arial" w:hAnsi="Arial" w:cs="Arial"/>
          <w:sz w:val="20"/>
          <w:szCs w:val="20"/>
          <w:lang w:eastAsia="sl-SI"/>
        </w:rPr>
      </w:pPr>
      <w:r w:rsidRPr="00D21E63">
        <w:rPr>
          <w:rFonts w:ascii="Arial" w:hAnsi="Arial" w:cs="Arial"/>
          <w:sz w:val="20"/>
          <w:szCs w:val="20"/>
          <w:lang w:eastAsia="sl-SI"/>
        </w:rPr>
        <w:t>rezultatih, ki jih prikažejo kazalniki kakovosti, ki jih določi minister in so objavljeni na spletni strani ministrstva ter</w:t>
      </w:r>
    </w:p>
    <w:p w14:paraId="1F8026D5" w14:textId="77777777" w:rsidR="007D56C3" w:rsidRPr="00D21E63" w:rsidRDefault="007D56C3" w:rsidP="001228C6">
      <w:pPr>
        <w:pStyle w:val="Odstavekseznama"/>
        <w:numPr>
          <w:ilvl w:val="0"/>
          <w:numId w:val="26"/>
        </w:numPr>
        <w:spacing w:after="0"/>
        <w:jc w:val="both"/>
        <w:rPr>
          <w:rFonts w:ascii="Arial" w:hAnsi="Arial" w:cs="Arial"/>
          <w:sz w:val="20"/>
          <w:szCs w:val="20"/>
          <w:lang w:eastAsia="sl-SI"/>
        </w:rPr>
      </w:pPr>
      <w:r w:rsidRPr="00D21E63">
        <w:rPr>
          <w:rFonts w:ascii="Arial" w:hAnsi="Arial" w:cs="Arial"/>
          <w:sz w:val="20"/>
          <w:szCs w:val="20"/>
          <w:lang w:eastAsia="sl-SI"/>
        </w:rPr>
        <w:t>številu zaposlenih in pogodbenih delavcev ter prostovoljcev.</w:t>
      </w:r>
    </w:p>
    <w:p w14:paraId="125E8A14" w14:textId="77777777" w:rsidR="000F2B92" w:rsidRPr="00D21E63" w:rsidRDefault="000F2B92" w:rsidP="000F2B92">
      <w:pPr>
        <w:pStyle w:val="Odstavekseznama"/>
        <w:spacing w:after="0"/>
        <w:ind w:left="360"/>
        <w:jc w:val="both"/>
        <w:rPr>
          <w:rFonts w:ascii="Arial" w:hAnsi="Arial" w:cs="Arial"/>
          <w:sz w:val="20"/>
          <w:szCs w:val="20"/>
          <w:lang w:eastAsia="sl-SI"/>
        </w:rPr>
      </w:pPr>
    </w:p>
    <w:p w14:paraId="4FE3ECCB"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Koncesionar je dolžan vzpostaviti sistem notranjega nadzora ter sistema kakovosti in varnosti, iz katerih izhaja:</w:t>
      </w:r>
    </w:p>
    <w:p w14:paraId="7600052E" w14:textId="51703A40" w:rsidR="007D56C3" w:rsidRPr="00D21E63" w:rsidRDefault="007D56C3" w:rsidP="000F2B92">
      <w:pPr>
        <w:pStyle w:val="Odstavekseznama"/>
        <w:numPr>
          <w:ilvl w:val="0"/>
          <w:numId w:val="28"/>
        </w:numPr>
        <w:spacing w:after="0"/>
        <w:jc w:val="both"/>
        <w:rPr>
          <w:rFonts w:ascii="Arial" w:hAnsi="Arial" w:cs="Arial"/>
          <w:sz w:val="20"/>
          <w:szCs w:val="20"/>
          <w:lang w:eastAsia="sl-SI"/>
        </w:rPr>
      </w:pPr>
      <w:r w:rsidRPr="00D21E63">
        <w:rPr>
          <w:rFonts w:ascii="Arial" w:hAnsi="Arial" w:cs="Arial"/>
          <w:sz w:val="20"/>
          <w:szCs w:val="20"/>
          <w:lang w:eastAsia="sl-SI"/>
        </w:rPr>
        <w:t>spremljanje kazalnikov kakovosti in varnosti dolgotrajne oskrbe;</w:t>
      </w:r>
    </w:p>
    <w:p w14:paraId="79D3A2F4" w14:textId="77777777" w:rsidR="007D56C3" w:rsidRPr="00D21E63" w:rsidRDefault="007D56C3" w:rsidP="000F2B92">
      <w:pPr>
        <w:pStyle w:val="Odstavekseznama"/>
        <w:numPr>
          <w:ilvl w:val="0"/>
          <w:numId w:val="28"/>
        </w:numPr>
        <w:spacing w:after="0"/>
        <w:jc w:val="both"/>
        <w:rPr>
          <w:rFonts w:ascii="Arial" w:hAnsi="Arial" w:cs="Arial"/>
          <w:sz w:val="20"/>
          <w:szCs w:val="20"/>
          <w:lang w:eastAsia="sl-SI"/>
        </w:rPr>
      </w:pPr>
      <w:r w:rsidRPr="00D21E63">
        <w:rPr>
          <w:rFonts w:ascii="Arial" w:hAnsi="Arial" w:cs="Arial"/>
          <w:sz w:val="20"/>
          <w:szCs w:val="20"/>
          <w:lang w:eastAsia="sl-SI"/>
        </w:rPr>
        <w:t>vrednost kazalnikov iz prejšnje alineje;</w:t>
      </w:r>
    </w:p>
    <w:p w14:paraId="471F648D" w14:textId="77777777" w:rsidR="007D56C3" w:rsidRPr="00D21E63" w:rsidRDefault="007D56C3" w:rsidP="000F2B92">
      <w:pPr>
        <w:pStyle w:val="Odstavekseznama"/>
        <w:numPr>
          <w:ilvl w:val="0"/>
          <w:numId w:val="28"/>
        </w:numPr>
        <w:spacing w:after="0"/>
        <w:jc w:val="both"/>
        <w:rPr>
          <w:rFonts w:ascii="Arial" w:hAnsi="Arial" w:cs="Arial"/>
          <w:sz w:val="20"/>
          <w:szCs w:val="20"/>
          <w:lang w:eastAsia="sl-SI"/>
        </w:rPr>
      </w:pPr>
      <w:r w:rsidRPr="00D21E63">
        <w:rPr>
          <w:rFonts w:ascii="Arial" w:hAnsi="Arial" w:cs="Arial"/>
          <w:sz w:val="20"/>
          <w:szCs w:val="20"/>
          <w:lang w:eastAsia="sl-SI"/>
        </w:rPr>
        <w:t>vrsto neželenih in skoraj nastalih neželenih dogodkov pri izvajanju storitev dolgotrajne oskrbe ter</w:t>
      </w:r>
    </w:p>
    <w:p w14:paraId="1A613D15" w14:textId="77777777" w:rsidR="007D56C3" w:rsidRPr="00D21E63" w:rsidRDefault="007D56C3" w:rsidP="000F2B92">
      <w:pPr>
        <w:pStyle w:val="Odstavekseznama"/>
        <w:numPr>
          <w:ilvl w:val="0"/>
          <w:numId w:val="28"/>
        </w:numPr>
        <w:spacing w:after="0"/>
        <w:jc w:val="both"/>
        <w:rPr>
          <w:rFonts w:ascii="Arial" w:hAnsi="Arial" w:cs="Arial"/>
          <w:sz w:val="20"/>
          <w:szCs w:val="20"/>
          <w:lang w:eastAsia="sl-SI"/>
        </w:rPr>
      </w:pPr>
      <w:r w:rsidRPr="00D21E63">
        <w:rPr>
          <w:rFonts w:ascii="Arial" w:hAnsi="Arial" w:cs="Arial"/>
          <w:sz w:val="20"/>
          <w:szCs w:val="20"/>
          <w:lang w:eastAsia="sl-SI"/>
        </w:rPr>
        <w:t>osebno ime, delovno mesto, izobrazba odgovornih osebah za delovne procese pri izvajalcu.</w:t>
      </w:r>
    </w:p>
    <w:p w14:paraId="1F710986" w14:textId="140B4868" w:rsidR="007D56C3" w:rsidRPr="00D21E63" w:rsidRDefault="007D56C3" w:rsidP="000F2B92">
      <w:pPr>
        <w:spacing w:after="0"/>
        <w:jc w:val="center"/>
        <w:rPr>
          <w:rFonts w:ascii="Arial" w:hAnsi="Arial" w:cs="Arial"/>
          <w:sz w:val="20"/>
          <w:szCs w:val="20"/>
          <w:shd w:val="clear" w:color="auto" w:fill="FFFFFF"/>
          <w:lang w:eastAsia="sl-SI"/>
        </w:rPr>
      </w:pPr>
    </w:p>
    <w:p w14:paraId="4E872AAD" w14:textId="77777777" w:rsidR="007D56C3" w:rsidRPr="00D21E63" w:rsidRDefault="007D56C3" w:rsidP="000F2B92">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327D1640" w14:textId="396FE0AE" w:rsidR="007D56C3" w:rsidRPr="00D21E63" w:rsidRDefault="000F2B92" w:rsidP="000F2B92">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Odvzem koncesije</w:t>
      </w:r>
      <w:r w:rsidRPr="00D21E63">
        <w:rPr>
          <w:rFonts w:ascii="Arial" w:hAnsi="Arial" w:cs="Arial"/>
          <w:b/>
          <w:bCs/>
          <w:sz w:val="20"/>
          <w:szCs w:val="20"/>
          <w:shd w:val="clear" w:color="auto" w:fill="FFFFFF"/>
          <w:lang w:eastAsia="sl-SI"/>
        </w:rPr>
        <w:t>)</w:t>
      </w:r>
    </w:p>
    <w:p w14:paraId="03CB6235" w14:textId="46C2E852" w:rsidR="007D56C3" w:rsidRPr="00D21E63" w:rsidRDefault="007D56C3" w:rsidP="000F2B92">
      <w:pPr>
        <w:spacing w:after="0"/>
        <w:jc w:val="center"/>
        <w:rPr>
          <w:rFonts w:ascii="Arial" w:hAnsi="Arial" w:cs="Arial"/>
          <w:sz w:val="20"/>
          <w:szCs w:val="20"/>
          <w:lang w:eastAsia="sl-SI"/>
        </w:rPr>
      </w:pPr>
    </w:p>
    <w:p w14:paraId="2C832D46"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Organ, pristojen za podelitev koncesije, z odločbo odvzame koncesijo:</w:t>
      </w:r>
    </w:p>
    <w:p w14:paraId="3F6C9BBD" w14:textId="77777777" w:rsidR="007D56C3" w:rsidRPr="00D21E63" w:rsidRDefault="007D56C3" w:rsidP="00187EF8">
      <w:pPr>
        <w:pStyle w:val="Odstavekseznama"/>
        <w:numPr>
          <w:ilvl w:val="0"/>
          <w:numId w:val="29"/>
        </w:numPr>
        <w:spacing w:after="0"/>
        <w:jc w:val="both"/>
        <w:rPr>
          <w:rFonts w:ascii="Arial" w:hAnsi="Arial" w:cs="Arial"/>
          <w:sz w:val="20"/>
          <w:szCs w:val="20"/>
          <w:lang w:eastAsia="sl-SI"/>
        </w:rPr>
      </w:pPr>
      <w:r w:rsidRPr="00D21E63">
        <w:rPr>
          <w:rFonts w:ascii="Arial" w:hAnsi="Arial" w:cs="Arial"/>
          <w:sz w:val="20"/>
          <w:szCs w:val="20"/>
          <w:lang w:eastAsia="sl-SI"/>
        </w:rPr>
        <w:t xml:space="preserve">če koncesionar v roku, določenem v odločbi o podelitvi koncesije, ne podpiše koncesijske pogodbe, pa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tega roka ne podaljša v skladu z zakonom;</w:t>
      </w:r>
    </w:p>
    <w:p w14:paraId="449F7C2C" w14:textId="77777777" w:rsidR="007D56C3" w:rsidRPr="00D21E63" w:rsidRDefault="007D56C3" w:rsidP="00187EF8">
      <w:pPr>
        <w:pStyle w:val="Odstavekseznama"/>
        <w:numPr>
          <w:ilvl w:val="0"/>
          <w:numId w:val="29"/>
        </w:numPr>
        <w:spacing w:after="0"/>
        <w:jc w:val="both"/>
        <w:rPr>
          <w:rFonts w:ascii="Arial" w:hAnsi="Arial" w:cs="Arial"/>
          <w:sz w:val="20"/>
          <w:szCs w:val="20"/>
          <w:lang w:eastAsia="sl-SI"/>
        </w:rPr>
      </w:pPr>
      <w:r w:rsidRPr="00D21E63">
        <w:rPr>
          <w:rFonts w:ascii="Arial" w:hAnsi="Arial" w:cs="Arial"/>
          <w:sz w:val="20"/>
          <w:szCs w:val="20"/>
          <w:lang w:eastAsia="sl-SI"/>
        </w:rPr>
        <w:t xml:space="preserve">če koncesionar v roku, določenem v odločbi o podelitvi koncesije, ne izpolni določenih pogojev za začetek opravljanja storitev, za katere je v odločbi o podelitvi koncesije določeno, da jih koncesionar izpolni po podelitvi koncesije in sklenitvi pogodbe, pa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tega roka ne podaljša v skladu z zakonom;</w:t>
      </w:r>
    </w:p>
    <w:p w14:paraId="356B8E02" w14:textId="77777777" w:rsidR="007D56C3" w:rsidRPr="00D21E63" w:rsidRDefault="007D56C3" w:rsidP="00187EF8">
      <w:pPr>
        <w:pStyle w:val="Odstavekseznama"/>
        <w:numPr>
          <w:ilvl w:val="0"/>
          <w:numId w:val="29"/>
        </w:numPr>
        <w:spacing w:after="0"/>
        <w:jc w:val="both"/>
        <w:rPr>
          <w:rFonts w:ascii="Arial" w:hAnsi="Arial" w:cs="Arial"/>
          <w:sz w:val="20"/>
          <w:szCs w:val="20"/>
          <w:lang w:eastAsia="sl-SI"/>
        </w:rPr>
      </w:pPr>
      <w:r w:rsidRPr="00D21E63">
        <w:rPr>
          <w:rFonts w:ascii="Arial" w:hAnsi="Arial" w:cs="Arial"/>
          <w:sz w:val="20"/>
          <w:szCs w:val="20"/>
          <w:lang w:eastAsia="sl-SI"/>
        </w:rPr>
        <w:t>če koncesionar ne opravlja javne službe v skladu s predpisi ter odločbo o koncesiji;</w:t>
      </w:r>
    </w:p>
    <w:p w14:paraId="7A33BD63" w14:textId="77777777" w:rsidR="007D56C3" w:rsidRPr="00D21E63" w:rsidRDefault="007D56C3" w:rsidP="00187EF8">
      <w:pPr>
        <w:pStyle w:val="Odstavekseznama"/>
        <w:numPr>
          <w:ilvl w:val="0"/>
          <w:numId w:val="29"/>
        </w:numPr>
        <w:spacing w:after="0"/>
        <w:jc w:val="both"/>
        <w:rPr>
          <w:rFonts w:ascii="Arial" w:hAnsi="Arial" w:cs="Arial"/>
          <w:sz w:val="20"/>
          <w:szCs w:val="20"/>
          <w:lang w:eastAsia="sl-SI"/>
        </w:rPr>
      </w:pPr>
      <w:r w:rsidRPr="00D21E63">
        <w:rPr>
          <w:rFonts w:ascii="Arial" w:hAnsi="Arial" w:cs="Arial"/>
          <w:sz w:val="20"/>
          <w:szCs w:val="20"/>
          <w:lang w:eastAsia="sl-SI"/>
        </w:rPr>
        <w:t>če koncesionar ne ravna v skladu z odločbami, izdanimi v okviru nadzora nad izvajanjem koncesije;</w:t>
      </w:r>
    </w:p>
    <w:p w14:paraId="2DF576ED" w14:textId="77777777" w:rsidR="007D56C3" w:rsidRPr="00D21E63" w:rsidRDefault="007D56C3" w:rsidP="00187EF8">
      <w:pPr>
        <w:pStyle w:val="Odstavekseznama"/>
        <w:numPr>
          <w:ilvl w:val="0"/>
          <w:numId w:val="29"/>
        </w:numPr>
        <w:spacing w:after="0"/>
        <w:jc w:val="both"/>
        <w:rPr>
          <w:rFonts w:ascii="Arial" w:hAnsi="Arial" w:cs="Arial"/>
          <w:sz w:val="20"/>
          <w:szCs w:val="20"/>
          <w:lang w:eastAsia="sl-SI"/>
        </w:rPr>
      </w:pPr>
      <w:r w:rsidRPr="00D21E63">
        <w:rPr>
          <w:rFonts w:ascii="Arial" w:hAnsi="Arial" w:cs="Arial"/>
          <w:sz w:val="20"/>
          <w:szCs w:val="20"/>
          <w:lang w:eastAsia="sl-SI"/>
        </w:rPr>
        <w:t>če je zaradi slabega finančnega stanja koncesionarja, visoke stopnje njegove zadolženosti, poslovanja z izgubo v daljšem obdobju, precejšnjega odstopanja finančnega stanja koncesionarja od projekcije finančnega poslovanja, ki jo je predložil v svoji ponudbi, ali iz drugih finančnih razlogov mogoče utemeljeno sklepati, da ne bo mogel ustrezno izvrševati dejavnosti, ki je predmet koncesije ter</w:t>
      </w:r>
    </w:p>
    <w:p w14:paraId="3CE03498" w14:textId="77777777" w:rsidR="007D56C3" w:rsidRPr="00D21E63" w:rsidRDefault="007D56C3" w:rsidP="00187EF8">
      <w:pPr>
        <w:pStyle w:val="Odstavekseznama"/>
        <w:numPr>
          <w:ilvl w:val="0"/>
          <w:numId w:val="29"/>
        </w:numPr>
        <w:spacing w:after="0"/>
        <w:jc w:val="both"/>
        <w:rPr>
          <w:rFonts w:ascii="Arial" w:hAnsi="Arial" w:cs="Arial"/>
          <w:sz w:val="20"/>
          <w:szCs w:val="20"/>
          <w:lang w:eastAsia="sl-SI"/>
        </w:rPr>
      </w:pPr>
      <w:r w:rsidRPr="00D21E63">
        <w:rPr>
          <w:rFonts w:ascii="Arial" w:hAnsi="Arial" w:cs="Arial"/>
          <w:sz w:val="20"/>
          <w:szCs w:val="20"/>
          <w:lang w:eastAsia="sl-SI"/>
        </w:rPr>
        <w:t xml:space="preserve">če je zaradi zmanjšanja potreb po opravljanju storitev, ki so predmet koncesije, treba na določenem krajevnem območju zmanjšati obseg izvajanja javne službe, ki je predmet koncesije, pa se koncesionar in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ne sporazumeta o ustrezni spremembi koncesijske pogodbe ali njeni sporazumni razvezi.</w:t>
      </w:r>
    </w:p>
    <w:p w14:paraId="004E848A"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Pristojni organ </w:t>
      </w:r>
      <w:proofErr w:type="spellStart"/>
      <w:r w:rsidRPr="00D21E63">
        <w:rPr>
          <w:rFonts w:ascii="Arial" w:hAnsi="Arial" w:cs="Arial"/>
          <w:sz w:val="20"/>
          <w:szCs w:val="20"/>
          <w:lang w:eastAsia="sl-SI"/>
        </w:rPr>
        <w:t>koncedenta</w:t>
      </w:r>
      <w:proofErr w:type="spellEnd"/>
      <w:r w:rsidRPr="00D21E63">
        <w:rPr>
          <w:rFonts w:ascii="Arial" w:hAnsi="Arial" w:cs="Arial"/>
          <w:sz w:val="20"/>
          <w:szCs w:val="20"/>
          <w:lang w:eastAsia="sl-SI"/>
        </w:rPr>
        <w:t xml:space="preserve"> pisno opozori koncesionarja o razlogu za odvzem koncesije, mu določi primeren rok za odpravo kršitev, slabega finančnega stanja ali za sporazumno spremembo oziroma razvezo pogodbe, in ga opozori, da bo v nasprotnem primeru uvedel postopek odvzema koncesije.</w:t>
      </w:r>
    </w:p>
    <w:p w14:paraId="5F3F4306" w14:textId="77777777" w:rsidR="00187EF8" w:rsidRPr="00D21E63" w:rsidRDefault="00187EF8" w:rsidP="00937581">
      <w:pPr>
        <w:spacing w:after="0"/>
        <w:jc w:val="both"/>
        <w:rPr>
          <w:rFonts w:ascii="Arial" w:hAnsi="Arial" w:cs="Arial"/>
          <w:sz w:val="20"/>
          <w:szCs w:val="20"/>
          <w:lang w:eastAsia="sl-SI"/>
        </w:rPr>
      </w:pPr>
    </w:p>
    <w:p w14:paraId="18FB336C"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Če v določenem roku koncesionar ne odpravi kršitev, slabega finančnega stanja ali v njem ne pride do sporazumne spremembe oziroma razveze pogodbe, pristojni organ </w:t>
      </w:r>
      <w:proofErr w:type="spellStart"/>
      <w:r w:rsidRPr="00D21E63">
        <w:rPr>
          <w:rFonts w:ascii="Arial" w:hAnsi="Arial" w:cs="Arial"/>
          <w:sz w:val="20"/>
          <w:szCs w:val="20"/>
          <w:lang w:eastAsia="sl-SI"/>
        </w:rPr>
        <w:t>koncedenta</w:t>
      </w:r>
      <w:proofErr w:type="spellEnd"/>
      <w:r w:rsidRPr="00D21E63">
        <w:rPr>
          <w:rFonts w:ascii="Arial" w:hAnsi="Arial" w:cs="Arial"/>
          <w:sz w:val="20"/>
          <w:szCs w:val="20"/>
          <w:lang w:eastAsia="sl-SI"/>
        </w:rPr>
        <w:t xml:space="preserve"> po uradni dolžnosti izda odločbo, s katero odvzame koncesijo. Zoper odločbo o odvzemu koncesije ni pritožbe, možen pa je upravni spor.</w:t>
      </w:r>
    </w:p>
    <w:p w14:paraId="77F069DB" w14:textId="4A2567CB" w:rsidR="007D56C3" w:rsidRPr="00D21E63" w:rsidRDefault="007D56C3" w:rsidP="00187EF8">
      <w:pPr>
        <w:spacing w:after="0"/>
        <w:jc w:val="center"/>
        <w:rPr>
          <w:rFonts w:ascii="Arial" w:hAnsi="Arial" w:cs="Arial"/>
          <w:sz w:val="20"/>
          <w:szCs w:val="20"/>
          <w:shd w:val="clear" w:color="auto" w:fill="FFFFFF"/>
          <w:lang w:eastAsia="sl-SI"/>
        </w:rPr>
      </w:pPr>
    </w:p>
    <w:p w14:paraId="5D19FC87" w14:textId="77777777" w:rsidR="007D56C3" w:rsidRPr="00D21E63" w:rsidRDefault="007D56C3" w:rsidP="00187EF8">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48F9BE8E" w14:textId="12A4E620" w:rsidR="007D56C3" w:rsidRPr="00D21E63" w:rsidRDefault="00187EF8" w:rsidP="00187EF8">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Prenehanje koncesijske pogodbe</w:t>
      </w:r>
      <w:r w:rsidRPr="00D21E63">
        <w:rPr>
          <w:rFonts w:ascii="Arial" w:hAnsi="Arial" w:cs="Arial"/>
          <w:b/>
          <w:bCs/>
          <w:sz w:val="20"/>
          <w:szCs w:val="20"/>
          <w:shd w:val="clear" w:color="auto" w:fill="FFFFFF"/>
          <w:lang w:eastAsia="sl-SI"/>
        </w:rPr>
        <w:t>)</w:t>
      </w:r>
    </w:p>
    <w:p w14:paraId="30101C90" w14:textId="180BAAD2" w:rsidR="007D56C3" w:rsidRPr="00D21E63" w:rsidRDefault="007D56C3" w:rsidP="00187EF8">
      <w:pPr>
        <w:spacing w:after="0"/>
        <w:jc w:val="center"/>
        <w:rPr>
          <w:rFonts w:ascii="Arial" w:hAnsi="Arial" w:cs="Arial"/>
          <w:sz w:val="20"/>
          <w:szCs w:val="20"/>
          <w:lang w:eastAsia="sl-SI"/>
        </w:rPr>
      </w:pPr>
    </w:p>
    <w:p w14:paraId="75248505"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Koncesionar ne sme odpovedati koncesijske pogodbe zaradi kršitev </w:t>
      </w:r>
      <w:proofErr w:type="spellStart"/>
      <w:r w:rsidRPr="00D21E63">
        <w:rPr>
          <w:rFonts w:ascii="Arial" w:hAnsi="Arial" w:cs="Arial"/>
          <w:sz w:val="20"/>
          <w:szCs w:val="20"/>
          <w:lang w:eastAsia="sl-SI"/>
        </w:rPr>
        <w:t>koncedenta</w:t>
      </w:r>
      <w:proofErr w:type="spellEnd"/>
      <w:r w:rsidRPr="00D21E63">
        <w:rPr>
          <w:rFonts w:ascii="Arial" w:hAnsi="Arial" w:cs="Arial"/>
          <w:sz w:val="20"/>
          <w:szCs w:val="20"/>
          <w:lang w:eastAsia="sl-SI"/>
        </w:rPr>
        <w:t xml:space="preserve">, razen v primeru, ko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ne izpolnjuje svojih obveznosti iz koncesijske pogodbe do te mere, da to koncesionarju onemogoča izvajanje koncesijske pogodbe.</w:t>
      </w:r>
    </w:p>
    <w:p w14:paraId="15100050" w14:textId="77777777" w:rsidR="00187EF8" w:rsidRPr="00D21E63" w:rsidRDefault="00187EF8" w:rsidP="00937581">
      <w:pPr>
        <w:spacing w:after="0"/>
        <w:jc w:val="both"/>
        <w:rPr>
          <w:rFonts w:ascii="Arial" w:hAnsi="Arial" w:cs="Arial"/>
          <w:sz w:val="20"/>
          <w:szCs w:val="20"/>
          <w:lang w:eastAsia="sl-SI"/>
        </w:rPr>
      </w:pPr>
    </w:p>
    <w:p w14:paraId="21E8BB54"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Koncesijska pogodba preneha:</w:t>
      </w:r>
    </w:p>
    <w:p w14:paraId="78675D2E" w14:textId="77777777" w:rsidR="007D56C3" w:rsidRPr="00D21E63" w:rsidRDefault="007D56C3" w:rsidP="00187EF8">
      <w:pPr>
        <w:pStyle w:val="Odstavekseznama"/>
        <w:numPr>
          <w:ilvl w:val="0"/>
          <w:numId w:val="32"/>
        </w:numPr>
        <w:spacing w:after="0"/>
        <w:jc w:val="both"/>
        <w:rPr>
          <w:rFonts w:ascii="Arial" w:hAnsi="Arial" w:cs="Arial"/>
          <w:sz w:val="20"/>
          <w:szCs w:val="20"/>
          <w:lang w:eastAsia="sl-SI"/>
        </w:rPr>
      </w:pPr>
      <w:r w:rsidRPr="00D21E63">
        <w:rPr>
          <w:rFonts w:ascii="Arial" w:hAnsi="Arial" w:cs="Arial"/>
          <w:sz w:val="20"/>
          <w:szCs w:val="20"/>
          <w:lang w:eastAsia="sl-SI"/>
        </w:rPr>
        <w:t>s potekom časa, za katerega je bila sklenjena;</w:t>
      </w:r>
    </w:p>
    <w:p w14:paraId="306E9B7B" w14:textId="77777777" w:rsidR="007D56C3" w:rsidRPr="00D21E63" w:rsidRDefault="007D56C3" w:rsidP="00187EF8">
      <w:pPr>
        <w:pStyle w:val="Odstavekseznama"/>
        <w:numPr>
          <w:ilvl w:val="0"/>
          <w:numId w:val="32"/>
        </w:numPr>
        <w:spacing w:after="0"/>
        <w:jc w:val="both"/>
        <w:rPr>
          <w:rFonts w:ascii="Arial" w:hAnsi="Arial" w:cs="Arial"/>
          <w:sz w:val="20"/>
          <w:szCs w:val="20"/>
          <w:lang w:eastAsia="sl-SI"/>
        </w:rPr>
      </w:pPr>
      <w:r w:rsidRPr="00D21E63">
        <w:rPr>
          <w:rFonts w:ascii="Arial" w:hAnsi="Arial" w:cs="Arial"/>
          <w:sz w:val="20"/>
          <w:szCs w:val="20"/>
          <w:lang w:eastAsia="sl-SI"/>
        </w:rPr>
        <w:lastRenderedPageBreak/>
        <w:t>s pričetkom stečajnega postopka nad koncesionarjem ali zaradi prenehanja koncesionarja kot pravne osebe;</w:t>
      </w:r>
    </w:p>
    <w:p w14:paraId="1E4F9B92" w14:textId="77777777" w:rsidR="007D56C3" w:rsidRPr="00D21E63" w:rsidRDefault="007D56C3" w:rsidP="00187EF8">
      <w:pPr>
        <w:pStyle w:val="Odstavekseznama"/>
        <w:numPr>
          <w:ilvl w:val="0"/>
          <w:numId w:val="32"/>
        </w:numPr>
        <w:spacing w:after="0"/>
        <w:jc w:val="both"/>
        <w:rPr>
          <w:rFonts w:ascii="Arial" w:hAnsi="Arial" w:cs="Arial"/>
          <w:sz w:val="20"/>
          <w:szCs w:val="20"/>
          <w:lang w:eastAsia="sl-SI"/>
        </w:rPr>
      </w:pPr>
      <w:r w:rsidRPr="00D21E63">
        <w:rPr>
          <w:rFonts w:ascii="Arial" w:hAnsi="Arial" w:cs="Arial"/>
          <w:sz w:val="20"/>
          <w:szCs w:val="20"/>
          <w:lang w:eastAsia="sl-SI"/>
        </w:rPr>
        <w:t>z odpovedjo pogodbe iz razlogov in pod pogoji, ki so določeni v koncesijski pogodbi;</w:t>
      </w:r>
    </w:p>
    <w:p w14:paraId="6F0FFA5E" w14:textId="77777777" w:rsidR="007D56C3" w:rsidRPr="00D21E63" w:rsidRDefault="007D56C3" w:rsidP="00187EF8">
      <w:pPr>
        <w:pStyle w:val="Odstavekseznama"/>
        <w:numPr>
          <w:ilvl w:val="0"/>
          <w:numId w:val="32"/>
        </w:numPr>
        <w:spacing w:after="0"/>
        <w:jc w:val="both"/>
        <w:rPr>
          <w:rFonts w:ascii="Arial" w:hAnsi="Arial" w:cs="Arial"/>
          <w:sz w:val="20"/>
          <w:szCs w:val="20"/>
          <w:lang w:eastAsia="sl-SI"/>
        </w:rPr>
      </w:pPr>
      <w:r w:rsidRPr="00D21E63">
        <w:rPr>
          <w:rFonts w:ascii="Arial" w:hAnsi="Arial" w:cs="Arial"/>
          <w:sz w:val="20"/>
          <w:szCs w:val="20"/>
          <w:lang w:eastAsia="sl-SI"/>
        </w:rPr>
        <w:t>s sporazumom;</w:t>
      </w:r>
    </w:p>
    <w:p w14:paraId="5304C92E" w14:textId="77777777" w:rsidR="007D56C3" w:rsidRPr="00D21E63" w:rsidRDefault="007D56C3" w:rsidP="00187EF8">
      <w:pPr>
        <w:pStyle w:val="Odstavekseznama"/>
        <w:numPr>
          <w:ilvl w:val="0"/>
          <w:numId w:val="32"/>
        </w:numPr>
        <w:spacing w:after="0"/>
        <w:jc w:val="both"/>
        <w:rPr>
          <w:rFonts w:ascii="Arial" w:hAnsi="Arial" w:cs="Arial"/>
          <w:sz w:val="20"/>
          <w:szCs w:val="20"/>
          <w:lang w:eastAsia="sl-SI"/>
        </w:rPr>
      </w:pPr>
      <w:r w:rsidRPr="00D21E63">
        <w:rPr>
          <w:rFonts w:ascii="Arial" w:hAnsi="Arial" w:cs="Arial"/>
          <w:sz w:val="20"/>
          <w:szCs w:val="20"/>
          <w:lang w:eastAsia="sl-SI"/>
        </w:rPr>
        <w:t>z odvzemom koncesije ter</w:t>
      </w:r>
    </w:p>
    <w:p w14:paraId="79A6CC3D" w14:textId="77777777" w:rsidR="007D56C3" w:rsidRPr="00D21E63" w:rsidRDefault="007D56C3" w:rsidP="00187EF8">
      <w:pPr>
        <w:pStyle w:val="Odstavekseznama"/>
        <w:numPr>
          <w:ilvl w:val="0"/>
          <w:numId w:val="32"/>
        </w:numPr>
        <w:spacing w:after="0"/>
        <w:jc w:val="both"/>
        <w:rPr>
          <w:rFonts w:ascii="Arial" w:hAnsi="Arial" w:cs="Arial"/>
          <w:sz w:val="20"/>
          <w:szCs w:val="20"/>
          <w:lang w:eastAsia="sl-SI"/>
        </w:rPr>
      </w:pPr>
      <w:r w:rsidRPr="00D21E63">
        <w:rPr>
          <w:rFonts w:ascii="Arial" w:hAnsi="Arial" w:cs="Arial"/>
          <w:sz w:val="20"/>
          <w:szCs w:val="20"/>
          <w:lang w:eastAsia="sl-SI"/>
        </w:rPr>
        <w:t>v drugih primerih, določenih z zakonom.</w:t>
      </w:r>
    </w:p>
    <w:p w14:paraId="0EF63AE5" w14:textId="77777777" w:rsidR="00272362" w:rsidRPr="00D21E63" w:rsidRDefault="00272362" w:rsidP="00272362">
      <w:pPr>
        <w:pStyle w:val="Odstavekseznama"/>
        <w:spacing w:after="0"/>
        <w:ind w:left="360"/>
        <w:jc w:val="both"/>
        <w:rPr>
          <w:rFonts w:ascii="Arial" w:hAnsi="Arial" w:cs="Arial"/>
          <w:sz w:val="20"/>
          <w:szCs w:val="20"/>
          <w:lang w:eastAsia="sl-SI"/>
        </w:rPr>
      </w:pPr>
    </w:p>
    <w:p w14:paraId="173E2B0D"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V primeru prenehanja koncesijske pogodbe preneha koncesijsko razmerje.</w:t>
      </w:r>
    </w:p>
    <w:p w14:paraId="47064C9E" w14:textId="77777777" w:rsidR="00FB7AB8" w:rsidRPr="00D21E63" w:rsidRDefault="00FB7AB8" w:rsidP="00937581">
      <w:pPr>
        <w:spacing w:after="0"/>
        <w:jc w:val="both"/>
        <w:rPr>
          <w:rFonts w:ascii="Arial" w:hAnsi="Arial" w:cs="Arial"/>
          <w:sz w:val="20"/>
          <w:szCs w:val="20"/>
          <w:lang w:eastAsia="sl-SI"/>
        </w:rPr>
      </w:pPr>
    </w:p>
    <w:p w14:paraId="57B61A65"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V primeru prenehanja koncesijske pogodbe je koncesionar dolžan izročiti vso dokumentacijo prevzemniku koncesije iz prejšnjega odstavka.</w:t>
      </w:r>
    </w:p>
    <w:p w14:paraId="001F7C19" w14:textId="060ABEEC" w:rsidR="007D56C3" w:rsidRPr="00D21E63" w:rsidRDefault="007D56C3" w:rsidP="004672D2">
      <w:pPr>
        <w:spacing w:after="0"/>
        <w:jc w:val="center"/>
        <w:rPr>
          <w:rFonts w:ascii="Arial" w:hAnsi="Arial" w:cs="Arial"/>
          <w:sz w:val="20"/>
          <w:szCs w:val="20"/>
          <w:shd w:val="clear" w:color="auto" w:fill="FFFFFF"/>
          <w:lang w:eastAsia="sl-SI"/>
        </w:rPr>
      </w:pPr>
    </w:p>
    <w:p w14:paraId="52E871AB" w14:textId="77777777" w:rsidR="007D56C3" w:rsidRPr="00D21E63" w:rsidRDefault="007D56C3" w:rsidP="004672D2">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3A5D9BDE" w14:textId="0B0E7814" w:rsidR="007D56C3" w:rsidRPr="00D21E63" w:rsidRDefault="004672D2" w:rsidP="004672D2">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Začasni prevzemnik koncesije</w:t>
      </w:r>
      <w:r w:rsidRPr="00D21E63">
        <w:rPr>
          <w:rFonts w:ascii="Arial" w:hAnsi="Arial" w:cs="Arial"/>
          <w:b/>
          <w:bCs/>
          <w:sz w:val="20"/>
          <w:szCs w:val="20"/>
          <w:shd w:val="clear" w:color="auto" w:fill="FFFFFF"/>
          <w:lang w:eastAsia="sl-SI"/>
        </w:rPr>
        <w:t>)</w:t>
      </w:r>
    </w:p>
    <w:p w14:paraId="34316758" w14:textId="654B0BBE" w:rsidR="007D56C3" w:rsidRPr="00D21E63" w:rsidRDefault="007D56C3" w:rsidP="004672D2">
      <w:pPr>
        <w:spacing w:after="0"/>
        <w:jc w:val="center"/>
        <w:rPr>
          <w:rFonts w:ascii="Arial" w:hAnsi="Arial" w:cs="Arial"/>
          <w:sz w:val="20"/>
          <w:szCs w:val="20"/>
          <w:lang w:eastAsia="sl-SI"/>
        </w:rPr>
      </w:pPr>
    </w:p>
    <w:p w14:paraId="665670AF" w14:textId="77777777" w:rsidR="007D56C3" w:rsidRPr="00D21E63" w:rsidRDefault="007D56C3" w:rsidP="00937581">
      <w:pPr>
        <w:spacing w:after="0"/>
        <w:jc w:val="both"/>
        <w:rPr>
          <w:rFonts w:ascii="Arial" w:hAnsi="Arial" w:cs="Arial"/>
          <w:sz w:val="20"/>
          <w:szCs w:val="20"/>
          <w:lang w:eastAsia="sl-SI"/>
        </w:rPr>
      </w:pP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lahko v primeru prenehanja koncesijske pogodbe, če koncesionar ne more zagotavljati izvajanja storitev dolgotrajne oskrbe, do odločitve o novem koncesionarju določi začasnega prevzemnika koncesije med obstoječimi izvajalci dolgotrajne oskrbe, vendar največ za dobo enega leta.</w:t>
      </w:r>
    </w:p>
    <w:p w14:paraId="1D2DE1FD" w14:textId="77777777" w:rsidR="004672D2" w:rsidRPr="00D21E63" w:rsidRDefault="004672D2" w:rsidP="00937581">
      <w:pPr>
        <w:spacing w:after="0"/>
        <w:jc w:val="both"/>
        <w:rPr>
          <w:rFonts w:ascii="Arial" w:hAnsi="Arial" w:cs="Arial"/>
          <w:sz w:val="20"/>
          <w:szCs w:val="20"/>
          <w:lang w:eastAsia="sl-SI"/>
        </w:rPr>
      </w:pPr>
    </w:p>
    <w:p w14:paraId="0443566B"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Za čas prevzema koncesije na podlagi prejšnjega odstavka sklene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z začasnim prevzemnikom koncesije pogodbo, s katero uredi začasno opravljanje dolgotrajne oskrbe na podlagi koncesije.</w:t>
      </w:r>
    </w:p>
    <w:p w14:paraId="2657007E" w14:textId="2BACF0A2" w:rsidR="007D56C3" w:rsidRPr="00D21E63" w:rsidRDefault="007D56C3" w:rsidP="00E552E0">
      <w:pPr>
        <w:spacing w:after="0"/>
        <w:jc w:val="center"/>
        <w:rPr>
          <w:rFonts w:ascii="Arial" w:hAnsi="Arial" w:cs="Arial"/>
          <w:sz w:val="20"/>
          <w:szCs w:val="20"/>
          <w:shd w:val="clear" w:color="auto" w:fill="FFFFFF"/>
          <w:lang w:eastAsia="sl-SI"/>
        </w:rPr>
      </w:pPr>
    </w:p>
    <w:p w14:paraId="72BAAF65" w14:textId="77777777" w:rsidR="007D56C3" w:rsidRPr="00D21E63" w:rsidRDefault="007D56C3" w:rsidP="00E552E0">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7EE7BCC9" w14:textId="00821D51" w:rsidR="007D56C3" w:rsidRPr="00D21E63" w:rsidRDefault="00E552E0" w:rsidP="00E552E0">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Odpoved koncesijske pogodbe</w:t>
      </w:r>
      <w:r w:rsidRPr="00D21E63">
        <w:rPr>
          <w:rFonts w:ascii="Arial" w:hAnsi="Arial" w:cs="Arial"/>
          <w:b/>
          <w:bCs/>
          <w:sz w:val="20"/>
          <w:szCs w:val="20"/>
          <w:shd w:val="clear" w:color="auto" w:fill="FFFFFF"/>
          <w:lang w:eastAsia="sl-SI"/>
        </w:rPr>
        <w:t>)</w:t>
      </w:r>
    </w:p>
    <w:p w14:paraId="1B42580B" w14:textId="24984454" w:rsidR="007D56C3" w:rsidRPr="00D21E63" w:rsidRDefault="007D56C3" w:rsidP="00E552E0">
      <w:pPr>
        <w:spacing w:after="0"/>
        <w:jc w:val="center"/>
        <w:rPr>
          <w:rFonts w:ascii="Arial" w:hAnsi="Arial" w:cs="Arial"/>
          <w:sz w:val="20"/>
          <w:szCs w:val="20"/>
          <w:lang w:eastAsia="sl-SI"/>
        </w:rPr>
      </w:pPr>
    </w:p>
    <w:p w14:paraId="5B385C8F"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Med veljavnostjo koncesijske pogodbe lahko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ne glede na zakon, ki ureja obligacijska razmerja, odpove to pogodbo, če:</w:t>
      </w:r>
    </w:p>
    <w:p w14:paraId="1C43CD7E" w14:textId="77777777" w:rsidR="007D56C3" w:rsidRPr="00D21E63" w:rsidRDefault="007D56C3" w:rsidP="00E552E0">
      <w:pPr>
        <w:pStyle w:val="Odstavekseznama"/>
        <w:numPr>
          <w:ilvl w:val="0"/>
          <w:numId w:val="34"/>
        </w:numPr>
        <w:spacing w:after="0"/>
        <w:jc w:val="both"/>
        <w:rPr>
          <w:rFonts w:ascii="Arial" w:hAnsi="Arial" w:cs="Arial"/>
          <w:sz w:val="20"/>
          <w:szCs w:val="20"/>
          <w:lang w:eastAsia="sl-SI"/>
        </w:rPr>
      </w:pPr>
      <w:r w:rsidRPr="00D21E63">
        <w:rPr>
          <w:rFonts w:ascii="Arial" w:hAnsi="Arial" w:cs="Arial"/>
          <w:sz w:val="20"/>
          <w:szCs w:val="20"/>
          <w:lang w:eastAsia="sl-SI"/>
        </w:rPr>
        <w:t>se je koncesija bistveno spremenila, kar terja nov postopek izbire koncesionarja;</w:t>
      </w:r>
    </w:p>
    <w:p w14:paraId="702F11B1" w14:textId="77777777" w:rsidR="007D56C3" w:rsidRPr="00D21E63" w:rsidRDefault="007D56C3" w:rsidP="00E552E0">
      <w:pPr>
        <w:pStyle w:val="Odstavekseznama"/>
        <w:numPr>
          <w:ilvl w:val="0"/>
          <w:numId w:val="34"/>
        </w:numPr>
        <w:spacing w:after="0"/>
        <w:jc w:val="both"/>
        <w:rPr>
          <w:rFonts w:ascii="Arial" w:hAnsi="Arial" w:cs="Arial"/>
          <w:sz w:val="20"/>
          <w:szCs w:val="20"/>
          <w:lang w:eastAsia="sl-SI"/>
        </w:rPr>
      </w:pPr>
      <w:r w:rsidRPr="00D21E63">
        <w:rPr>
          <w:rFonts w:ascii="Arial" w:hAnsi="Arial" w:cs="Arial"/>
          <w:sz w:val="20"/>
          <w:szCs w:val="20"/>
          <w:lang w:eastAsia="sl-SI"/>
        </w:rPr>
        <w:t>je za koncesionarja v času podelitve koncesije obstajal razlog za izključitev, zaradi katerega bi moral biti izključen iz postopka izbire koncesionarje ter</w:t>
      </w:r>
    </w:p>
    <w:p w14:paraId="58C6B8F9" w14:textId="1B9B0DDB" w:rsidR="007D56C3" w:rsidRPr="00D21E63" w:rsidRDefault="007D56C3" w:rsidP="00E552E0">
      <w:pPr>
        <w:pStyle w:val="Odstavekseznama"/>
        <w:numPr>
          <w:ilvl w:val="0"/>
          <w:numId w:val="34"/>
        </w:numPr>
        <w:spacing w:after="0"/>
        <w:jc w:val="both"/>
        <w:rPr>
          <w:rFonts w:ascii="Arial" w:hAnsi="Arial" w:cs="Arial"/>
          <w:sz w:val="20"/>
          <w:szCs w:val="20"/>
          <w:lang w:eastAsia="sl-SI"/>
        </w:rPr>
      </w:pPr>
      <w:r w:rsidRPr="00D21E63">
        <w:rPr>
          <w:rFonts w:ascii="Arial" w:hAnsi="Arial" w:cs="Arial"/>
          <w:sz w:val="20"/>
          <w:szCs w:val="20"/>
          <w:lang w:eastAsia="sl-SI"/>
        </w:rPr>
        <w:t>je Sodišče Evropske unije po postopku v skladu z 258.</w:t>
      </w:r>
      <w:r w:rsidR="00A12A63" w:rsidRPr="00D21E63">
        <w:rPr>
          <w:rFonts w:ascii="Arial" w:hAnsi="Arial" w:cs="Arial"/>
          <w:sz w:val="20"/>
          <w:szCs w:val="20"/>
          <w:lang w:eastAsia="sl-SI"/>
        </w:rPr>
        <w:t xml:space="preserve"> </w:t>
      </w:r>
      <w:r w:rsidRPr="00D21E63">
        <w:rPr>
          <w:rFonts w:ascii="Arial" w:hAnsi="Arial" w:cs="Arial"/>
          <w:sz w:val="20"/>
          <w:szCs w:val="20"/>
          <w:lang w:eastAsia="sl-SI"/>
        </w:rPr>
        <w:t xml:space="preserve">členom PDEU ugotovilo hujše kršitve obveznosti </w:t>
      </w:r>
      <w:proofErr w:type="spellStart"/>
      <w:r w:rsidRPr="00D21E63">
        <w:rPr>
          <w:rFonts w:ascii="Arial" w:hAnsi="Arial" w:cs="Arial"/>
          <w:sz w:val="20"/>
          <w:szCs w:val="20"/>
          <w:lang w:eastAsia="sl-SI"/>
        </w:rPr>
        <w:t>koncedenta</w:t>
      </w:r>
      <w:proofErr w:type="spellEnd"/>
      <w:r w:rsidRPr="00D21E63">
        <w:rPr>
          <w:rFonts w:ascii="Arial" w:hAnsi="Arial" w:cs="Arial"/>
          <w:sz w:val="20"/>
          <w:szCs w:val="20"/>
          <w:lang w:eastAsia="sl-SI"/>
        </w:rPr>
        <w:t>, ki izhajajo iz PEU, PDEU in tega zakona, zato koncesija ne bi smela biti podeljena koncesionarju.</w:t>
      </w:r>
    </w:p>
    <w:p w14:paraId="5AB30418" w14:textId="77777777" w:rsidR="00E552E0" w:rsidRPr="00D21E63" w:rsidRDefault="00E552E0" w:rsidP="00E552E0">
      <w:pPr>
        <w:pStyle w:val="Odstavekseznama"/>
        <w:spacing w:after="0"/>
        <w:ind w:left="360"/>
        <w:jc w:val="both"/>
        <w:rPr>
          <w:rFonts w:ascii="Arial" w:hAnsi="Arial" w:cs="Arial"/>
          <w:sz w:val="20"/>
          <w:szCs w:val="20"/>
          <w:lang w:eastAsia="sl-SI"/>
        </w:rPr>
      </w:pPr>
    </w:p>
    <w:p w14:paraId="20B0EC2E"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Med veljavnostjo koncesijske pogodbe lahko koncesionar odpove to pogodbo iz utemeljenih razlogov, ki jih mora obrazložiti. Pisni odpovedi mora predložiti dokumentacijo, iz katere bodo izhajali razlogi za odpoved.</w:t>
      </w:r>
    </w:p>
    <w:p w14:paraId="3E6163EC" w14:textId="77777777" w:rsidR="00E552E0" w:rsidRPr="00D21E63" w:rsidRDefault="00E552E0" w:rsidP="00937581">
      <w:pPr>
        <w:spacing w:after="0"/>
        <w:jc w:val="both"/>
        <w:rPr>
          <w:rFonts w:ascii="Arial" w:hAnsi="Arial" w:cs="Arial"/>
          <w:sz w:val="20"/>
          <w:szCs w:val="20"/>
          <w:lang w:eastAsia="sl-SI"/>
        </w:rPr>
      </w:pPr>
    </w:p>
    <w:p w14:paraId="39432BF4"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Odpovedni rok je devet (9) mesecev.</w:t>
      </w:r>
    </w:p>
    <w:p w14:paraId="60F9F399" w14:textId="39E4659A" w:rsidR="007D56C3" w:rsidRPr="00D21E63" w:rsidRDefault="007D56C3" w:rsidP="00A82DB9">
      <w:pPr>
        <w:spacing w:after="0"/>
        <w:jc w:val="center"/>
        <w:rPr>
          <w:rFonts w:ascii="Arial" w:hAnsi="Arial" w:cs="Arial"/>
          <w:sz w:val="20"/>
          <w:szCs w:val="20"/>
          <w:shd w:val="clear" w:color="auto" w:fill="FFFFFF"/>
          <w:lang w:eastAsia="sl-SI"/>
        </w:rPr>
      </w:pPr>
    </w:p>
    <w:p w14:paraId="70032B1E" w14:textId="77777777" w:rsidR="007D56C3" w:rsidRPr="00D21E63" w:rsidRDefault="007D56C3" w:rsidP="00A82DB9">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449A0560" w14:textId="3ABEC16B" w:rsidR="007D56C3" w:rsidRPr="00D21E63" w:rsidRDefault="00A82DB9" w:rsidP="00A82DB9">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Prenehanje koncesije in pogoji za ohranitev koncesije</w:t>
      </w:r>
      <w:r w:rsidRPr="00D21E63">
        <w:rPr>
          <w:rFonts w:ascii="Arial" w:hAnsi="Arial" w:cs="Arial"/>
          <w:b/>
          <w:bCs/>
          <w:sz w:val="20"/>
          <w:szCs w:val="20"/>
          <w:shd w:val="clear" w:color="auto" w:fill="FFFFFF"/>
          <w:lang w:eastAsia="sl-SI"/>
        </w:rPr>
        <w:t>)</w:t>
      </w:r>
    </w:p>
    <w:p w14:paraId="63CD07DE" w14:textId="0A1AA1D3" w:rsidR="007D56C3" w:rsidRPr="00D21E63" w:rsidRDefault="007D56C3" w:rsidP="00A82DB9">
      <w:pPr>
        <w:spacing w:after="0"/>
        <w:jc w:val="center"/>
        <w:rPr>
          <w:rFonts w:ascii="Arial" w:hAnsi="Arial" w:cs="Arial"/>
          <w:sz w:val="20"/>
          <w:szCs w:val="20"/>
          <w:lang w:eastAsia="sl-SI"/>
        </w:rPr>
      </w:pPr>
    </w:p>
    <w:p w14:paraId="4BB3C13D" w14:textId="54F9A941"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Koncesija preneha v primeru statusnih preoblikovanj, do katerih pride s statusno</w:t>
      </w:r>
      <w:r w:rsidR="004551CC" w:rsidRPr="00D21E63">
        <w:rPr>
          <w:rFonts w:ascii="Arial" w:hAnsi="Arial" w:cs="Arial"/>
          <w:sz w:val="20"/>
          <w:szCs w:val="20"/>
          <w:lang w:eastAsia="sl-SI"/>
        </w:rPr>
        <w:t xml:space="preserve"> </w:t>
      </w:r>
      <w:r w:rsidRPr="00D21E63">
        <w:rPr>
          <w:rFonts w:ascii="Arial" w:hAnsi="Arial" w:cs="Arial"/>
          <w:sz w:val="20"/>
          <w:szCs w:val="20"/>
          <w:lang w:eastAsia="sl-SI"/>
        </w:rPr>
        <w:t>pravno pripojitvijo ali združitvijo koncesionarja z ali v drugo pravno osebo. V tem primeru preneha koncesija z dnem učinkovanja takšnega statusnega preoblikovanja.</w:t>
      </w:r>
    </w:p>
    <w:p w14:paraId="4A092916" w14:textId="77777777" w:rsidR="00A82DB9" w:rsidRPr="00D21E63" w:rsidRDefault="00A82DB9" w:rsidP="00937581">
      <w:pPr>
        <w:spacing w:after="0"/>
        <w:jc w:val="both"/>
        <w:rPr>
          <w:rFonts w:ascii="Arial" w:hAnsi="Arial" w:cs="Arial"/>
          <w:sz w:val="20"/>
          <w:szCs w:val="20"/>
          <w:lang w:eastAsia="sl-SI"/>
        </w:rPr>
      </w:pPr>
    </w:p>
    <w:p w14:paraId="5C7A085B"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Če ima novo nastala ali prevzemna družba koncesijo za izvajanje javne službe, ki je predmet koncesije za izvajanje dolgotrajne oskrbe, je za ohranitev koncesije potrebno predhodno soglasje </w:t>
      </w:r>
      <w:proofErr w:type="spellStart"/>
      <w:r w:rsidRPr="00D21E63">
        <w:rPr>
          <w:rFonts w:ascii="Arial" w:hAnsi="Arial" w:cs="Arial"/>
          <w:sz w:val="20"/>
          <w:szCs w:val="20"/>
          <w:lang w:eastAsia="sl-SI"/>
        </w:rPr>
        <w:t>koncedenta</w:t>
      </w:r>
      <w:proofErr w:type="spellEnd"/>
      <w:r w:rsidRPr="00D21E63">
        <w:rPr>
          <w:rFonts w:ascii="Arial" w:hAnsi="Arial" w:cs="Arial"/>
          <w:sz w:val="20"/>
          <w:szCs w:val="20"/>
          <w:lang w:eastAsia="sl-SI"/>
        </w:rPr>
        <w:t xml:space="preserve">.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lahko zavrne soglasje iz prejšnjega stavka v primeru utemeljenih razlogov.</w:t>
      </w:r>
    </w:p>
    <w:p w14:paraId="509F8351" w14:textId="77777777" w:rsidR="00A82DB9" w:rsidRPr="00D21E63" w:rsidRDefault="00A82DB9" w:rsidP="00937581">
      <w:pPr>
        <w:spacing w:after="0"/>
        <w:jc w:val="both"/>
        <w:rPr>
          <w:rFonts w:ascii="Arial" w:hAnsi="Arial" w:cs="Arial"/>
          <w:sz w:val="20"/>
          <w:szCs w:val="20"/>
          <w:lang w:eastAsia="sl-SI"/>
        </w:rPr>
      </w:pPr>
    </w:p>
    <w:p w14:paraId="127DA8B9"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V primeru spremembe družbenikov koncesionarja kot pravne osebe z vstopom enega ali več novih družbenikov ali v primeru preoblikovanja samostojnega podjetnika posameznika kot koncesionarja v pravno osebo zasebnega prava je za ohranitev koncesije potrebno predhodno soglasje </w:t>
      </w:r>
      <w:proofErr w:type="spellStart"/>
      <w:r w:rsidRPr="00D21E63">
        <w:rPr>
          <w:rFonts w:ascii="Arial" w:hAnsi="Arial" w:cs="Arial"/>
          <w:sz w:val="20"/>
          <w:szCs w:val="20"/>
          <w:lang w:eastAsia="sl-SI"/>
        </w:rPr>
        <w:t>koncedenta</w:t>
      </w:r>
      <w:proofErr w:type="spellEnd"/>
      <w:r w:rsidRPr="00D21E63">
        <w:rPr>
          <w:rFonts w:ascii="Arial" w:hAnsi="Arial" w:cs="Arial"/>
          <w:sz w:val="20"/>
          <w:szCs w:val="20"/>
          <w:lang w:eastAsia="sl-SI"/>
        </w:rPr>
        <w:t xml:space="preserve">. </w:t>
      </w:r>
      <w:proofErr w:type="spellStart"/>
      <w:r w:rsidRPr="00D21E63">
        <w:rPr>
          <w:rFonts w:ascii="Arial" w:hAnsi="Arial" w:cs="Arial"/>
          <w:sz w:val="20"/>
          <w:szCs w:val="20"/>
          <w:lang w:eastAsia="sl-SI"/>
        </w:rPr>
        <w:t>Koncedent</w:t>
      </w:r>
      <w:proofErr w:type="spellEnd"/>
      <w:r w:rsidRPr="00D21E63">
        <w:rPr>
          <w:rFonts w:ascii="Arial" w:hAnsi="Arial" w:cs="Arial"/>
          <w:sz w:val="20"/>
          <w:szCs w:val="20"/>
          <w:lang w:eastAsia="sl-SI"/>
        </w:rPr>
        <w:t xml:space="preserve"> lahko zavrne soglasje iz prejšnjega stavka v primeru utemeljenih razlogov.</w:t>
      </w:r>
    </w:p>
    <w:p w14:paraId="1CB7166B" w14:textId="77777777" w:rsidR="007D56C3" w:rsidRPr="00D21E63" w:rsidRDefault="007D56C3" w:rsidP="00A82DB9">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lastRenderedPageBreak/>
        <w:t>člen</w:t>
      </w:r>
    </w:p>
    <w:p w14:paraId="36E3C86F" w14:textId="2B17BB1D" w:rsidR="007D56C3" w:rsidRPr="00D21E63" w:rsidRDefault="00A82DB9" w:rsidP="00A82DB9">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 xml:space="preserve">Pravice in obveznosti </w:t>
      </w:r>
      <w:proofErr w:type="spellStart"/>
      <w:r w:rsidR="007D56C3" w:rsidRPr="00D21E63">
        <w:rPr>
          <w:rFonts w:ascii="Arial" w:hAnsi="Arial" w:cs="Arial"/>
          <w:b/>
          <w:bCs/>
          <w:sz w:val="20"/>
          <w:szCs w:val="20"/>
          <w:shd w:val="clear" w:color="auto" w:fill="FFFFFF"/>
          <w:lang w:eastAsia="sl-SI"/>
        </w:rPr>
        <w:t>koncedenta</w:t>
      </w:r>
      <w:proofErr w:type="spellEnd"/>
      <w:r w:rsidR="007D56C3" w:rsidRPr="00D21E63">
        <w:rPr>
          <w:rFonts w:ascii="Arial" w:hAnsi="Arial" w:cs="Arial"/>
          <w:b/>
          <w:bCs/>
          <w:sz w:val="20"/>
          <w:szCs w:val="20"/>
          <w:shd w:val="clear" w:color="auto" w:fill="FFFFFF"/>
          <w:lang w:eastAsia="sl-SI"/>
        </w:rPr>
        <w:t xml:space="preserve"> in koncesionarja po poteku koncesijske pogodbe</w:t>
      </w:r>
      <w:r w:rsidRPr="00D21E63">
        <w:rPr>
          <w:rFonts w:ascii="Arial" w:hAnsi="Arial" w:cs="Arial"/>
          <w:b/>
          <w:bCs/>
          <w:sz w:val="20"/>
          <w:szCs w:val="20"/>
          <w:shd w:val="clear" w:color="auto" w:fill="FFFFFF"/>
          <w:lang w:eastAsia="sl-SI"/>
        </w:rPr>
        <w:t>)</w:t>
      </w:r>
    </w:p>
    <w:p w14:paraId="5B8D21B0" w14:textId="765EBA23" w:rsidR="007D56C3" w:rsidRPr="00D21E63" w:rsidRDefault="007D56C3" w:rsidP="00A82DB9">
      <w:pPr>
        <w:spacing w:after="0"/>
        <w:jc w:val="center"/>
        <w:rPr>
          <w:rFonts w:ascii="Arial" w:hAnsi="Arial" w:cs="Arial"/>
          <w:sz w:val="20"/>
          <w:szCs w:val="20"/>
          <w:lang w:eastAsia="sl-SI"/>
        </w:rPr>
      </w:pPr>
    </w:p>
    <w:p w14:paraId="50525532" w14:textId="08DF02E6"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Glede vprašanj v zvezi z morebitno škodo, povzročeno z opravljanjem ali ne</w:t>
      </w:r>
      <w:r w:rsidR="004551CC" w:rsidRPr="00D21E63">
        <w:rPr>
          <w:rFonts w:ascii="Arial" w:hAnsi="Arial" w:cs="Arial"/>
          <w:sz w:val="20"/>
          <w:szCs w:val="20"/>
          <w:lang w:eastAsia="sl-SI"/>
        </w:rPr>
        <w:t xml:space="preserve"> </w:t>
      </w:r>
      <w:r w:rsidRPr="00D21E63">
        <w:rPr>
          <w:rFonts w:ascii="Arial" w:hAnsi="Arial" w:cs="Arial"/>
          <w:sz w:val="20"/>
          <w:szCs w:val="20"/>
          <w:lang w:eastAsia="sl-SI"/>
        </w:rPr>
        <w:t xml:space="preserve">opravljanjem dolgotrajne oskrbe na podlagi koncesije ter odgovornostjo za škodo pogodbenih strank, ki je bila pri izvajanju koncesije povzročena uporabnikom ali tretjim osebam, se uporablja Obligacijski zakonik (Uradni list RS, št. 97/07 – UPB, 64/16 – </w:t>
      </w:r>
      <w:proofErr w:type="spellStart"/>
      <w:r w:rsidRPr="00D21E63">
        <w:rPr>
          <w:rFonts w:ascii="Arial" w:hAnsi="Arial" w:cs="Arial"/>
          <w:sz w:val="20"/>
          <w:szCs w:val="20"/>
          <w:lang w:eastAsia="sl-SI"/>
        </w:rPr>
        <w:t>odl</w:t>
      </w:r>
      <w:proofErr w:type="spellEnd"/>
      <w:r w:rsidRPr="00D21E63">
        <w:rPr>
          <w:rFonts w:ascii="Arial" w:hAnsi="Arial" w:cs="Arial"/>
          <w:sz w:val="20"/>
          <w:szCs w:val="20"/>
          <w:lang w:eastAsia="sl-SI"/>
        </w:rPr>
        <w:t>. US in 20/18 – OROZ631).</w:t>
      </w:r>
    </w:p>
    <w:p w14:paraId="019B4D76" w14:textId="77777777" w:rsidR="006B396A" w:rsidRPr="00D21E63" w:rsidRDefault="006B396A" w:rsidP="00937581">
      <w:pPr>
        <w:spacing w:after="0"/>
        <w:jc w:val="both"/>
        <w:rPr>
          <w:rFonts w:ascii="Arial" w:hAnsi="Arial" w:cs="Arial"/>
          <w:sz w:val="20"/>
          <w:szCs w:val="20"/>
          <w:lang w:eastAsia="sl-SI"/>
        </w:rPr>
      </w:pPr>
    </w:p>
    <w:p w14:paraId="3DF769BB" w14:textId="6E7EF4B0"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Glede uveljavljanja pogodbene kazni zaradi ne</w:t>
      </w:r>
      <w:r w:rsidR="004551CC" w:rsidRPr="00D21E63">
        <w:rPr>
          <w:rFonts w:ascii="Arial" w:hAnsi="Arial" w:cs="Arial"/>
          <w:sz w:val="20"/>
          <w:szCs w:val="20"/>
          <w:lang w:eastAsia="sl-SI"/>
        </w:rPr>
        <w:t xml:space="preserve"> </w:t>
      </w:r>
      <w:r w:rsidRPr="00D21E63">
        <w:rPr>
          <w:rFonts w:ascii="Arial" w:hAnsi="Arial" w:cs="Arial"/>
          <w:sz w:val="20"/>
          <w:szCs w:val="20"/>
          <w:lang w:eastAsia="sl-SI"/>
        </w:rPr>
        <w:t>opravljanja ali nepravilnega opravljanja koncesijske dejavnosti se uporabljajo določila predpisa iz prejšnjega odstavka.</w:t>
      </w:r>
    </w:p>
    <w:p w14:paraId="579FF7CF" w14:textId="5D0FB633" w:rsidR="007D56C3" w:rsidRPr="00D21E63" w:rsidRDefault="007D56C3" w:rsidP="002570C3">
      <w:pPr>
        <w:spacing w:after="0"/>
        <w:jc w:val="center"/>
        <w:rPr>
          <w:rFonts w:ascii="Arial" w:hAnsi="Arial" w:cs="Arial"/>
          <w:sz w:val="20"/>
          <w:szCs w:val="20"/>
          <w:shd w:val="clear" w:color="auto" w:fill="FFFFFF"/>
          <w:lang w:eastAsia="sl-SI"/>
        </w:rPr>
      </w:pPr>
    </w:p>
    <w:p w14:paraId="2EF2B371" w14:textId="77777777" w:rsidR="007D56C3" w:rsidRPr="00D21E63" w:rsidRDefault="007D56C3" w:rsidP="002570C3">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2FDAB777" w14:textId="75DF9B2C" w:rsidR="007D56C3" w:rsidRPr="00D21E63" w:rsidRDefault="002570C3" w:rsidP="002570C3">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Prehodne določbe</w:t>
      </w:r>
      <w:r w:rsidRPr="00D21E63">
        <w:rPr>
          <w:rFonts w:ascii="Arial" w:hAnsi="Arial" w:cs="Arial"/>
          <w:b/>
          <w:bCs/>
          <w:sz w:val="20"/>
          <w:szCs w:val="20"/>
          <w:shd w:val="clear" w:color="auto" w:fill="FFFFFF"/>
          <w:lang w:eastAsia="sl-SI"/>
        </w:rPr>
        <w:t>)</w:t>
      </w:r>
    </w:p>
    <w:p w14:paraId="74BD19A8" w14:textId="3ECDBD2F" w:rsidR="007D56C3" w:rsidRPr="00D21E63" w:rsidRDefault="007D56C3" w:rsidP="002570C3">
      <w:pPr>
        <w:spacing w:after="0"/>
        <w:jc w:val="center"/>
        <w:rPr>
          <w:rFonts w:ascii="Arial" w:hAnsi="Arial" w:cs="Arial"/>
          <w:sz w:val="20"/>
          <w:szCs w:val="20"/>
          <w:lang w:eastAsia="sl-SI"/>
        </w:rPr>
      </w:pPr>
    </w:p>
    <w:p w14:paraId="158E4289" w14:textId="666F425F"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Ne glede na določbe odloka lahko koncesionar, ki na dan, ki ga določa ZDOsk-1, izvaja socialnovarstveno storitev pomoči družini na domu na območju </w:t>
      </w:r>
      <w:r w:rsidR="00AF5B1E" w:rsidRPr="00D21E63">
        <w:rPr>
          <w:rFonts w:ascii="Arial" w:hAnsi="Arial" w:cs="Arial"/>
          <w:sz w:val="20"/>
          <w:szCs w:val="20"/>
          <w:lang w:eastAsia="sl-SI"/>
        </w:rPr>
        <w:t>o</w:t>
      </w:r>
      <w:r w:rsidRPr="00D21E63">
        <w:rPr>
          <w:rFonts w:ascii="Arial" w:hAnsi="Arial" w:cs="Arial"/>
          <w:sz w:val="20"/>
          <w:szCs w:val="20"/>
          <w:lang w:eastAsia="sl-SI"/>
        </w:rPr>
        <w:t>bčine, ob izpolnjevanju pogojev iz 60.</w:t>
      </w:r>
      <w:r w:rsidR="00A12A63" w:rsidRPr="00D21E63">
        <w:rPr>
          <w:rFonts w:ascii="Arial" w:hAnsi="Arial" w:cs="Arial"/>
          <w:sz w:val="20"/>
          <w:szCs w:val="20"/>
          <w:lang w:eastAsia="sl-SI"/>
        </w:rPr>
        <w:t xml:space="preserve"> </w:t>
      </w:r>
      <w:r w:rsidRPr="00D21E63">
        <w:rPr>
          <w:rFonts w:ascii="Arial" w:hAnsi="Arial" w:cs="Arial"/>
          <w:sz w:val="20"/>
          <w:szCs w:val="20"/>
          <w:lang w:eastAsia="sl-SI"/>
        </w:rPr>
        <w:t>člena ZDOsk-1 postane izvajalec dolgotrajne oskrbe na domu, kot izhaja iz prvega odstavka 122.</w:t>
      </w:r>
      <w:r w:rsidR="00A12A63" w:rsidRPr="00D21E63">
        <w:rPr>
          <w:rFonts w:ascii="Arial" w:hAnsi="Arial" w:cs="Arial"/>
          <w:sz w:val="20"/>
          <w:szCs w:val="20"/>
          <w:lang w:eastAsia="sl-SI"/>
        </w:rPr>
        <w:t xml:space="preserve"> </w:t>
      </w:r>
      <w:r w:rsidRPr="00D21E63">
        <w:rPr>
          <w:rFonts w:ascii="Arial" w:hAnsi="Arial" w:cs="Arial"/>
          <w:sz w:val="20"/>
          <w:szCs w:val="20"/>
          <w:lang w:eastAsia="sl-SI"/>
        </w:rPr>
        <w:t>člena ZDOsk-1.</w:t>
      </w:r>
    </w:p>
    <w:p w14:paraId="0D9B4908" w14:textId="77777777" w:rsidR="00F9429C" w:rsidRPr="00D21E63" w:rsidRDefault="00F9429C" w:rsidP="00937581">
      <w:pPr>
        <w:spacing w:after="0"/>
        <w:jc w:val="both"/>
        <w:rPr>
          <w:rFonts w:ascii="Arial" w:hAnsi="Arial" w:cs="Arial"/>
          <w:sz w:val="20"/>
          <w:szCs w:val="20"/>
          <w:lang w:eastAsia="sl-SI"/>
        </w:rPr>
      </w:pPr>
    </w:p>
    <w:p w14:paraId="194D616B" w14:textId="31A56DB9"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 xml:space="preserve">Občinski svet Občine </w:t>
      </w:r>
      <w:r w:rsidR="00A12A63" w:rsidRPr="00D21E63">
        <w:rPr>
          <w:rFonts w:ascii="Arial" w:hAnsi="Arial" w:cs="Arial"/>
          <w:sz w:val="20"/>
          <w:szCs w:val="20"/>
          <w:lang w:eastAsia="sl-SI"/>
        </w:rPr>
        <w:t>Nazarje</w:t>
      </w:r>
      <w:r w:rsidRPr="00D21E63">
        <w:rPr>
          <w:rFonts w:ascii="Arial" w:hAnsi="Arial" w:cs="Arial"/>
          <w:sz w:val="20"/>
          <w:szCs w:val="20"/>
          <w:lang w:eastAsia="sl-SI"/>
        </w:rPr>
        <w:t xml:space="preserve"> pooblašča župana, da z izvajalcem socialnovarstvene storitve pomoči družini na domu, ki je na dan </w:t>
      </w:r>
      <w:r w:rsidR="00A12A63" w:rsidRPr="00D21E63">
        <w:rPr>
          <w:rFonts w:ascii="Arial" w:hAnsi="Arial" w:cs="Arial"/>
          <w:sz w:val="20"/>
          <w:szCs w:val="20"/>
          <w:lang w:eastAsia="sl-SI"/>
        </w:rPr>
        <w:t>0</w:t>
      </w:r>
      <w:r w:rsidRPr="00D21E63">
        <w:rPr>
          <w:rFonts w:ascii="Arial" w:hAnsi="Arial" w:cs="Arial"/>
          <w:sz w:val="20"/>
          <w:szCs w:val="20"/>
          <w:lang w:eastAsia="sl-SI"/>
        </w:rPr>
        <w:t>1.</w:t>
      </w:r>
      <w:r w:rsidR="00A12A63" w:rsidRPr="00D21E63">
        <w:rPr>
          <w:rFonts w:ascii="Arial" w:hAnsi="Arial" w:cs="Arial"/>
          <w:sz w:val="20"/>
          <w:szCs w:val="20"/>
          <w:lang w:eastAsia="sl-SI"/>
        </w:rPr>
        <w:t xml:space="preserve"> </w:t>
      </w:r>
      <w:r w:rsidRPr="00D21E63">
        <w:rPr>
          <w:rFonts w:ascii="Arial" w:hAnsi="Arial" w:cs="Arial"/>
          <w:sz w:val="20"/>
          <w:szCs w:val="20"/>
          <w:lang w:eastAsia="sl-SI"/>
        </w:rPr>
        <w:t>oktobra 2024 izvajal socialnovarstveno storitev pomoči družini na domu</w:t>
      </w:r>
      <w:r w:rsidR="00A12A63" w:rsidRPr="00D21E63">
        <w:rPr>
          <w:rFonts w:ascii="Arial" w:hAnsi="Arial" w:cs="Arial"/>
          <w:sz w:val="20"/>
          <w:szCs w:val="20"/>
          <w:lang w:eastAsia="sl-SI"/>
        </w:rPr>
        <w:t>, to je</w:t>
      </w:r>
      <w:r w:rsidR="00A40E36" w:rsidRPr="00D21E63">
        <w:rPr>
          <w:rFonts w:ascii="Arial" w:hAnsi="Arial" w:cs="Arial"/>
          <w:sz w:val="20"/>
          <w:szCs w:val="20"/>
          <w:lang w:eastAsia="sl-SI"/>
        </w:rPr>
        <w:t xml:space="preserve"> </w:t>
      </w:r>
      <w:r w:rsidRPr="00D21E63">
        <w:rPr>
          <w:rFonts w:ascii="Arial" w:hAnsi="Arial" w:cs="Arial"/>
          <w:sz w:val="20"/>
          <w:szCs w:val="20"/>
          <w:lang w:eastAsia="sl-SI"/>
        </w:rPr>
        <w:t xml:space="preserve"> Zavod za socialno oskrbo Pristan, Goriška cesta 27, 5271 Vipava, matična št.</w:t>
      </w:r>
      <w:r w:rsidR="00A12A63" w:rsidRPr="00D21E63">
        <w:rPr>
          <w:rFonts w:ascii="Arial" w:hAnsi="Arial" w:cs="Arial"/>
          <w:sz w:val="20"/>
          <w:szCs w:val="20"/>
          <w:lang w:eastAsia="sl-SI"/>
        </w:rPr>
        <w:t xml:space="preserve"> </w:t>
      </w:r>
      <w:r w:rsidRPr="00D21E63">
        <w:rPr>
          <w:rFonts w:ascii="Arial" w:hAnsi="Arial" w:cs="Arial"/>
          <w:sz w:val="20"/>
          <w:szCs w:val="20"/>
          <w:lang w:eastAsia="sl-SI"/>
        </w:rPr>
        <w:t>1617052000, davčna št.</w:t>
      </w:r>
      <w:r w:rsidR="00A12A63" w:rsidRPr="00D21E63">
        <w:rPr>
          <w:rFonts w:ascii="Arial" w:hAnsi="Arial" w:cs="Arial"/>
          <w:sz w:val="20"/>
          <w:szCs w:val="20"/>
          <w:lang w:eastAsia="sl-SI"/>
        </w:rPr>
        <w:t xml:space="preserve"> </w:t>
      </w:r>
      <w:r w:rsidRPr="00D21E63">
        <w:rPr>
          <w:rFonts w:ascii="Arial" w:hAnsi="Arial" w:cs="Arial"/>
          <w:sz w:val="20"/>
          <w:szCs w:val="20"/>
          <w:lang w:eastAsia="sl-SI"/>
        </w:rPr>
        <w:t xml:space="preserve">SI89564472, sklene dodatek h koncesijski pogodbi za izvajanje </w:t>
      </w:r>
      <w:r w:rsidR="00A24DC2" w:rsidRPr="00D21E63">
        <w:rPr>
          <w:rFonts w:ascii="Arial" w:hAnsi="Arial" w:cs="Arial"/>
          <w:sz w:val="20"/>
          <w:szCs w:val="20"/>
          <w:lang w:eastAsia="sl-SI"/>
        </w:rPr>
        <w:t xml:space="preserve">javne službe </w:t>
      </w:r>
      <w:r w:rsidRPr="00D21E63">
        <w:rPr>
          <w:rFonts w:ascii="Arial" w:hAnsi="Arial" w:cs="Arial"/>
          <w:sz w:val="20"/>
          <w:szCs w:val="20"/>
          <w:lang w:eastAsia="sl-SI"/>
        </w:rPr>
        <w:t>pomoč</w:t>
      </w:r>
      <w:r w:rsidR="00A24DC2" w:rsidRPr="00D21E63">
        <w:rPr>
          <w:rFonts w:ascii="Arial" w:hAnsi="Arial" w:cs="Arial"/>
          <w:sz w:val="20"/>
          <w:szCs w:val="20"/>
          <w:lang w:eastAsia="sl-SI"/>
        </w:rPr>
        <w:t>i</w:t>
      </w:r>
      <w:r w:rsidRPr="00D21E63">
        <w:rPr>
          <w:rFonts w:ascii="Arial" w:hAnsi="Arial" w:cs="Arial"/>
          <w:sz w:val="20"/>
          <w:szCs w:val="20"/>
          <w:lang w:eastAsia="sl-SI"/>
        </w:rPr>
        <w:t xml:space="preserve"> družini na domu</w:t>
      </w:r>
      <w:r w:rsidR="00A24DC2" w:rsidRPr="00D21E63">
        <w:rPr>
          <w:rFonts w:ascii="Arial" w:hAnsi="Arial" w:cs="Arial"/>
          <w:sz w:val="20"/>
          <w:szCs w:val="20"/>
          <w:lang w:eastAsia="sl-SI"/>
        </w:rPr>
        <w:t xml:space="preserve"> v</w:t>
      </w:r>
      <w:r w:rsidRPr="00D21E63">
        <w:rPr>
          <w:rFonts w:ascii="Arial" w:hAnsi="Arial" w:cs="Arial"/>
          <w:sz w:val="20"/>
          <w:szCs w:val="20"/>
          <w:lang w:eastAsia="sl-SI"/>
        </w:rPr>
        <w:t xml:space="preserve"> </w:t>
      </w:r>
      <w:r w:rsidR="00A12A63" w:rsidRPr="00D21E63">
        <w:rPr>
          <w:rFonts w:ascii="Arial" w:hAnsi="Arial" w:cs="Arial"/>
          <w:sz w:val="20"/>
          <w:szCs w:val="20"/>
          <w:lang w:eastAsia="sl-SI"/>
        </w:rPr>
        <w:t>Občini Nazarje</w:t>
      </w:r>
      <w:r w:rsidRPr="00D21E63">
        <w:rPr>
          <w:rFonts w:ascii="Arial" w:hAnsi="Arial" w:cs="Arial"/>
          <w:sz w:val="20"/>
          <w:szCs w:val="20"/>
          <w:lang w:eastAsia="sl-SI"/>
        </w:rPr>
        <w:t xml:space="preserve"> št</w:t>
      </w:r>
      <w:r w:rsidR="00A12A63" w:rsidRPr="00D21E63">
        <w:rPr>
          <w:rFonts w:ascii="Arial" w:hAnsi="Arial" w:cs="Arial"/>
          <w:sz w:val="20"/>
          <w:szCs w:val="20"/>
          <w:lang w:eastAsia="sl-SI"/>
        </w:rPr>
        <w:t>. 122-0007/2020-4</w:t>
      </w:r>
      <w:r w:rsidR="00A24DC2" w:rsidRPr="00D21E63">
        <w:rPr>
          <w:rFonts w:ascii="Arial" w:hAnsi="Arial" w:cs="Arial"/>
          <w:sz w:val="20"/>
          <w:szCs w:val="20"/>
          <w:lang w:eastAsia="sl-SI"/>
        </w:rPr>
        <w:t>,</w:t>
      </w:r>
      <w:r w:rsidRPr="00D21E63">
        <w:rPr>
          <w:rFonts w:ascii="Arial" w:hAnsi="Arial" w:cs="Arial"/>
          <w:sz w:val="20"/>
          <w:szCs w:val="20"/>
          <w:lang w:eastAsia="sl-SI"/>
        </w:rPr>
        <w:t xml:space="preserve"> z dne </w:t>
      </w:r>
      <w:r w:rsidR="00A12A63" w:rsidRPr="00D21E63">
        <w:rPr>
          <w:rFonts w:ascii="Arial" w:hAnsi="Arial" w:cs="Arial"/>
          <w:sz w:val="20"/>
          <w:szCs w:val="20"/>
          <w:lang w:eastAsia="sl-SI"/>
        </w:rPr>
        <w:t>29.01.2021</w:t>
      </w:r>
      <w:r w:rsidRPr="00D21E63">
        <w:rPr>
          <w:rFonts w:ascii="Arial" w:hAnsi="Arial" w:cs="Arial"/>
          <w:sz w:val="20"/>
          <w:szCs w:val="20"/>
          <w:lang w:eastAsia="sl-SI"/>
        </w:rPr>
        <w:t>.</w:t>
      </w:r>
    </w:p>
    <w:p w14:paraId="489F1179" w14:textId="77777777" w:rsidR="00A24DC2" w:rsidRPr="00D21E63" w:rsidRDefault="00A24DC2" w:rsidP="00937581">
      <w:pPr>
        <w:spacing w:after="0"/>
        <w:jc w:val="both"/>
        <w:rPr>
          <w:rFonts w:ascii="Arial" w:hAnsi="Arial" w:cs="Arial"/>
          <w:sz w:val="20"/>
          <w:szCs w:val="20"/>
          <w:lang w:eastAsia="sl-SI"/>
        </w:rPr>
      </w:pPr>
    </w:p>
    <w:p w14:paraId="196E335D" w14:textId="52B681C3"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Koncesija, podeljena izvajalcu socialnovarstvene storitve pomoči družini na domu, ki postane izvajalec dolgotrajne oskrbe na domu v skladu z Zakonom o dolgotrajni oskrbi, ostane v veljavi do izteka obdobja, za katerega je bila le-ta podeljena, tj. do 31.</w:t>
      </w:r>
      <w:r w:rsidR="00A12A63" w:rsidRPr="00D21E63">
        <w:rPr>
          <w:rFonts w:ascii="Arial" w:hAnsi="Arial" w:cs="Arial"/>
          <w:sz w:val="20"/>
          <w:szCs w:val="20"/>
          <w:lang w:eastAsia="sl-SI"/>
        </w:rPr>
        <w:t>01.</w:t>
      </w:r>
      <w:r w:rsidRPr="00D21E63">
        <w:rPr>
          <w:rFonts w:ascii="Arial" w:hAnsi="Arial" w:cs="Arial"/>
          <w:sz w:val="20"/>
          <w:szCs w:val="20"/>
          <w:lang w:eastAsia="sl-SI"/>
        </w:rPr>
        <w:t xml:space="preserve"> 20</w:t>
      </w:r>
      <w:r w:rsidR="00A24DC2" w:rsidRPr="00D21E63">
        <w:rPr>
          <w:rFonts w:ascii="Arial" w:hAnsi="Arial" w:cs="Arial"/>
          <w:sz w:val="20"/>
          <w:szCs w:val="20"/>
          <w:lang w:eastAsia="sl-SI"/>
        </w:rPr>
        <w:t>3</w:t>
      </w:r>
      <w:r w:rsidR="000813B6" w:rsidRPr="00D21E63">
        <w:rPr>
          <w:rFonts w:ascii="Arial" w:hAnsi="Arial" w:cs="Arial"/>
          <w:sz w:val="20"/>
          <w:szCs w:val="20"/>
          <w:lang w:eastAsia="sl-SI"/>
        </w:rPr>
        <w:t>1</w:t>
      </w:r>
      <w:r w:rsidRPr="00D21E63">
        <w:rPr>
          <w:rFonts w:ascii="Arial" w:hAnsi="Arial" w:cs="Arial"/>
          <w:sz w:val="20"/>
          <w:szCs w:val="20"/>
          <w:lang w:eastAsia="sl-SI"/>
        </w:rPr>
        <w:t>.</w:t>
      </w:r>
    </w:p>
    <w:p w14:paraId="33B5398C" w14:textId="2065F253" w:rsidR="007D56C3" w:rsidRPr="00D21E63" w:rsidRDefault="007D56C3" w:rsidP="00D0033D">
      <w:pPr>
        <w:spacing w:after="0"/>
        <w:jc w:val="center"/>
        <w:rPr>
          <w:rFonts w:ascii="Arial" w:hAnsi="Arial" w:cs="Arial"/>
          <w:sz w:val="20"/>
          <w:szCs w:val="20"/>
          <w:shd w:val="clear" w:color="auto" w:fill="FFFFFF"/>
          <w:lang w:eastAsia="sl-SI"/>
        </w:rPr>
      </w:pPr>
    </w:p>
    <w:p w14:paraId="4A6D83A1" w14:textId="77777777" w:rsidR="007D56C3" w:rsidRPr="00D21E63" w:rsidRDefault="007D56C3" w:rsidP="00D0033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665F942C" w14:textId="73ABA2F0" w:rsidR="007D56C3" w:rsidRPr="00D21E63" w:rsidRDefault="00D0033D" w:rsidP="00D0033D">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Sprememba področne zakonodaje</w:t>
      </w:r>
      <w:r w:rsidRPr="00D21E63">
        <w:rPr>
          <w:rFonts w:ascii="Arial" w:hAnsi="Arial" w:cs="Arial"/>
          <w:b/>
          <w:bCs/>
          <w:sz w:val="20"/>
          <w:szCs w:val="20"/>
          <w:shd w:val="clear" w:color="auto" w:fill="FFFFFF"/>
          <w:lang w:eastAsia="sl-SI"/>
        </w:rPr>
        <w:t>)</w:t>
      </w:r>
    </w:p>
    <w:p w14:paraId="7BC45045" w14:textId="020E24EF" w:rsidR="007D56C3" w:rsidRPr="00D21E63" w:rsidRDefault="007D56C3" w:rsidP="00D0033D">
      <w:pPr>
        <w:spacing w:after="0"/>
        <w:jc w:val="center"/>
        <w:rPr>
          <w:rFonts w:ascii="Arial" w:hAnsi="Arial" w:cs="Arial"/>
          <w:sz w:val="20"/>
          <w:szCs w:val="20"/>
          <w:lang w:eastAsia="sl-SI"/>
        </w:rPr>
      </w:pPr>
    </w:p>
    <w:p w14:paraId="354863AC" w14:textId="77777777" w:rsidR="007D56C3" w:rsidRPr="00D21E63" w:rsidRDefault="007D56C3" w:rsidP="00937581">
      <w:pPr>
        <w:spacing w:after="0"/>
        <w:jc w:val="both"/>
        <w:rPr>
          <w:rFonts w:ascii="Arial" w:hAnsi="Arial" w:cs="Arial"/>
          <w:sz w:val="20"/>
          <w:szCs w:val="20"/>
          <w:lang w:eastAsia="sl-SI"/>
        </w:rPr>
      </w:pPr>
      <w:r w:rsidRPr="00D21E63">
        <w:rPr>
          <w:rFonts w:ascii="Arial" w:hAnsi="Arial" w:cs="Arial"/>
          <w:sz w:val="20"/>
          <w:szCs w:val="20"/>
          <w:lang w:eastAsia="sl-SI"/>
        </w:rPr>
        <w:t>V primeru, da bi se veljavni področni predpisi spremenili tako, da bi bile posamezne določbe tega odloka z njimi v nasprotju, se neposredno uporabljajo veljavna določila področnih predpisov.</w:t>
      </w:r>
    </w:p>
    <w:p w14:paraId="35249A06" w14:textId="2481CDE3" w:rsidR="007D56C3" w:rsidRPr="00D21E63" w:rsidRDefault="007D56C3" w:rsidP="00D0033D">
      <w:pPr>
        <w:spacing w:after="0"/>
        <w:jc w:val="center"/>
        <w:rPr>
          <w:rFonts w:ascii="Arial" w:hAnsi="Arial" w:cs="Arial"/>
          <w:sz w:val="20"/>
          <w:szCs w:val="20"/>
          <w:shd w:val="clear" w:color="auto" w:fill="FFFFFF"/>
          <w:lang w:eastAsia="sl-SI"/>
        </w:rPr>
      </w:pPr>
    </w:p>
    <w:p w14:paraId="5835982B" w14:textId="77777777" w:rsidR="007D56C3" w:rsidRPr="00D21E63" w:rsidRDefault="007D56C3" w:rsidP="00D0033D">
      <w:pPr>
        <w:pStyle w:val="Odstavekseznama"/>
        <w:numPr>
          <w:ilvl w:val="0"/>
          <w:numId w:val="7"/>
        </w:numPr>
        <w:spacing w:after="0"/>
        <w:jc w:val="center"/>
        <w:rPr>
          <w:rFonts w:ascii="Arial" w:hAnsi="Arial" w:cs="Arial"/>
          <w:b/>
          <w:bCs/>
          <w:sz w:val="20"/>
          <w:szCs w:val="20"/>
          <w:lang w:eastAsia="sl-SI"/>
        </w:rPr>
      </w:pPr>
      <w:r w:rsidRPr="00D21E63">
        <w:rPr>
          <w:rFonts w:ascii="Arial" w:hAnsi="Arial" w:cs="Arial"/>
          <w:b/>
          <w:bCs/>
          <w:sz w:val="20"/>
          <w:szCs w:val="20"/>
          <w:shd w:val="clear" w:color="auto" w:fill="FFFFFF"/>
          <w:lang w:eastAsia="sl-SI"/>
        </w:rPr>
        <w:t>člen</w:t>
      </w:r>
    </w:p>
    <w:p w14:paraId="1B1B881C" w14:textId="5BC17D48" w:rsidR="007D56C3" w:rsidRPr="00D21E63" w:rsidRDefault="00D0033D" w:rsidP="00D0033D">
      <w:pPr>
        <w:spacing w:after="0"/>
        <w:jc w:val="center"/>
        <w:rPr>
          <w:rFonts w:ascii="Arial" w:hAnsi="Arial" w:cs="Arial"/>
          <w:sz w:val="20"/>
          <w:szCs w:val="20"/>
          <w:lang w:eastAsia="sl-SI"/>
        </w:rPr>
      </w:pPr>
      <w:r w:rsidRPr="00D21E63">
        <w:rPr>
          <w:rFonts w:ascii="Arial" w:hAnsi="Arial" w:cs="Arial"/>
          <w:sz w:val="20"/>
          <w:szCs w:val="20"/>
          <w:lang w:eastAsia="sl-SI"/>
        </w:rPr>
        <w:t>(</w:t>
      </w:r>
      <w:r w:rsidR="007D56C3" w:rsidRPr="00D21E63">
        <w:rPr>
          <w:rFonts w:ascii="Arial" w:hAnsi="Arial" w:cs="Arial"/>
          <w:b/>
          <w:bCs/>
          <w:sz w:val="20"/>
          <w:szCs w:val="20"/>
          <w:shd w:val="clear" w:color="auto" w:fill="FFFFFF"/>
          <w:lang w:eastAsia="sl-SI"/>
        </w:rPr>
        <w:t>Začetek veljavnosti in objava odloka</w:t>
      </w:r>
      <w:r w:rsidRPr="00D21E63">
        <w:rPr>
          <w:rFonts w:ascii="Arial" w:hAnsi="Arial" w:cs="Arial"/>
          <w:b/>
          <w:bCs/>
          <w:sz w:val="20"/>
          <w:szCs w:val="20"/>
          <w:shd w:val="clear" w:color="auto" w:fill="FFFFFF"/>
          <w:lang w:eastAsia="sl-SI"/>
        </w:rPr>
        <w:t>)</w:t>
      </w:r>
    </w:p>
    <w:p w14:paraId="0A414F86" w14:textId="22C43211" w:rsidR="007D56C3" w:rsidRPr="00D21E63" w:rsidRDefault="007D56C3" w:rsidP="00D0033D">
      <w:pPr>
        <w:spacing w:after="0"/>
        <w:jc w:val="center"/>
        <w:rPr>
          <w:rFonts w:ascii="Arial" w:hAnsi="Arial" w:cs="Arial"/>
          <w:sz w:val="20"/>
          <w:szCs w:val="20"/>
          <w:lang w:eastAsia="sl-SI"/>
        </w:rPr>
      </w:pPr>
    </w:p>
    <w:p w14:paraId="069487BF" w14:textId="63F4B1B1" w:rsidR="007D56C3" w:rsidRPr="00D21E63" w:rsidRDefault="00542257" w:rsidP="00937581">
      <w:pPr>
        <w:spacing w:after="0"/>
        <w:jc w:val="both"/>
        <w:rPr>
          <w:rFonts w:ascii="Arial" w:hAnsi="Arial" w:cs="Arial"/>
          <w:sz w:val="20"/>
          <w:szCs w:val="20"/>
          <w:lang w:eastAsia="sl-SI"/>
        </w:rPr>
      </w:pPr>
      <w:r w:rsidRPr="00D21E63">
        <w:rPr>
          <w:rFonts w:ascii="Arial" w:hAnsi="Arial" w:cs="Arial"/>
          <w:sz w:val="20"/>
          <w:szCs w:val="20"/>
          <w:lang w:eastAsia="sl-SI"/>
        </w:rPr>
        <w:t>Ta o</w:t>
      </w:r>
      <w:r w:rsidR="007D56C3" w:rsidRPr="00D21E63">
        <w:rPr>
          <w:rFonts w:ascii="Arial" w:hAnsi="Arial" w:cs="Arial"/>
          <w:sz w:val="20"/>
          <w:szCs w:val="20"/>
          <w:lang w:eastAsia="sl-SI"/>
        </w:rPr>
        <w:t xml:space="preserve">dlok začne veljati </w:t>
      </w:r>
      <w:r w:rsidR="00A12A63" w:rsidRPr="00D21E63">
        <w:rPr>
          <w:rFonts w:ascii="Arial" w:hAnsi="Arial" w:cs="Arial"/>
          <w:sz w:val="20"/>
          <w:szCs w:val="20"/>
          <w:lang w:eastAsia="sl-SI"/>
        </w:rPr>
        <w:t xml:space="preserve">15 </w:t>
      </w:r>
      <w:r w:rsidR="007D56C3" w:rsidRPr="00D21E63">
        <w:rPr>
          <w:rFonts w:ascii="Arial" w:hAnsi="Arial" w:cs="Arial"/>
          <w:sz w:val="20"/>
          <w:szCs w:val="20"/>
          <w:lang w:eastAsia="sl-SI"/>
        </w:rPr>
        <w:t xml:space="preserve">dan po objavi v Uradnem </w:t>
      </w:r>
      <w:r w:rsidR="00A12A63" w:rsidRPr="00D21E63">
        <w:rPr>
          <w:rFonts w:ascii="Arial" w:hAnsi="Arial" w:cs="Arial"/>
          <w:sz w:val="20"/>
          <w:szCs w:val="20"/>
          <w:lang w:eastAsia="sl-SI"/>
        </w:rPr>
        <w:t>glasilu slovenskih občin</w:t>
      </w:r>
      <w:r w:rsidR="007D56C3" w:rsidRPr="00D21E63">
        <w:rPr>
          <w:rFonts w:ascii="Arial" w:hAnsi="Arial" w:cs="Arial"/>
          <w:sz w:val="20"/>
          <w:szCs w:val="20"/>
          <w:lang w:eastAsia="sl-SI"/>
        </w:rPr>
        <w:t>.</w:t>
      </w:r>
    </w:p>
    <w:p w14:paraId="0B28697B" w14:textId="77777777" w:rsidR="00D0033D" w:rsidRPr="00D21E63" w:rsidRDefault="00D0033D" w:rsidP="00937581">
      <w:pPr>
        <w:spacing w:after="0"/>
        <w:jc w:val="both"/>
        <w:rPr>
          <w:rFonts w:ascii="Arial" w:hAnsi="Arial" w:cs="Arial"/>
          <w:sz w:val="20"/>
          <w:szCs w:val="20"/>
          <w:lang w:eastAsia="sl-SI"/>
        </w:rPr>
      </w:pPr>
    </w:p>
    <w:p w14:paraId="560B32D5" w14:textId="77777777" w:rsidR="00A12A63" w:rsidRPr="00D21E63" w:rsidRDefault="00A12A63" w:rsidP="00A12A63">
      <w:pPr>
        <w:spacing w:after="0"/>
        <w:jc w:val="both"/>
        <w:rPr>
          <w:rFonts w:ascii="Arial" w:hAnsi="Arial" w:cs="Arial"/>
          <w:sz w:val="20"/>
          <w:szCs w:val="20"/>
          <w:lang w:eastAsia="sl-SI"/>
        </w:rPr>
      </w:pPr>
    </w:p>
    <w:p w14:paraId="06A9E63B" w14:textId="6A2077E2" w:rsidR="00A12A63" w:rsidRPr="00D21E63" w:rsidRDefault="00A12A63" w:rsidP="00A12A63">
      <w:pPr>
        <w:spacing w:after="0"/>
        <w:jc w:val="both"/>
        <w:rPr>
          <w:rFonts w:ascii="Arial" w:hAnsi="Arial" w:cs="Arial"/>
          <w:sz w:val="20"/>
          <w:szCs w:val="20"/>
          <w:lang w:eastAsia="sl-SI"/>
        </w:rPr>
      </w:pPr>
      <w:r w:rsidRPr="00D21E63">
        <w:rPr>
          <w:rFonts w:ascii="Arial" w:hAnsi="Arial" w:cs="Arial"/>
          <w:sz w:val="20"/>
          <w:szCs w:val="20"/>
          <w:lang w:eastAsia="sl-SI"/>
        </w:rPr>
        <w:t>Št. 032-0004/2022-1</w:t>
      </w:r>
      <w:r w:rsidR="00CC7A1D">
        <w:rPr>
          <w:rFonts w:ascii="Arial" w:hAnsi="Arial" w:cs="Arial"/>
          <w:sz w:val="20"/>
          <w:szCs w:val="20"/>
          <w:lang w:eastAsia="sl-SI"/>
        </w:rPr>
        <w:t>9</w:t>
      </w:r>
    </w:p>
    <w:p w14:paraId="3EF21889" w14:textId="50DA4EC1" w:rsidR="00A12A63" w:rsidRPr="00D21E63" w:rsidRDefault="00A12A63" w:rsidP="00A12A63">
      <w:pPr>
        <w:spacing w:after="0"/>
        <w:jc w:val="both"/>
        <w:rPr>
          <w:rFonts w:ascii="Arial" w:hAnsi="Arial" w:cs="Arial"/>
          <w:sz w:val="20"/>
          <w:szCs w:val="20"/>
          <w:lang w:eastAsia="sl-SI"/>
        </w:rPr>
      </w:pPr>
      <w:r w:rsidRPr="00D21E63">
        <w:rPr>
          <w:rFonts w:ascii="Arial" w:hAnsi="Arial" w:cs="Arial"/>
          <w:sz w:val="20"/>
          <w:szCs w:val="20"/>
          <w:lang w:eastAsia="sl-SI"/>
        </w:rPr>
        <w:t xml:space="preserve">Nazarje, </w:t>
      </w:r>
      <w:r w:rsidR="00CC7A1D">
        <w:rPr>
          <w:rFonts w:ascii="Arial" w:hAnsi="Arial" w:cs="Arial"/>
          <w:sz w:val="20"/>
          <w:szCs w:val="20"/>
          <w:lang w:eastAsia="sl-SI"/>
        </w:rPr>
        <w:t xml:space="preserve">17. julij </w:t>
      </w:r>
      <w:r w:rsidRPr="00D21E63">
        <w:rPr>
          <w:rFonts w:ascii="Arial" w:hAnsi="Arial" w:cs="Arial"/>
          <w:sz w:val="20"/>
          <w:szCs w:val="20"/>
          <w:lang w:eastAsia="sl-SI"/>
        </w:rPr>
        <w:t>2025</w:t>
      </w:r>
    </w:p>
    <w:p w14:paraId="68A414F6" w14:textId="77777777" w:rsidR="00A12A63" w:rsidRPr="00D21E63" w:rsidRDefault="00A12A63" w:rsidP="00A12A63">
      <w:pPr>
        <w:spacing w:after="0"/>
        <w:jc w:val="both"/>
        <w:rPr>
          <w:rFonts w:ascii="Arial" w:hAnsi="Arial" w:cs="Arial"/>
          <w:sz w:val="20"/>
          <w:szCs w:val="20"/>
          <w:lang w:eastAsia="sl-SI"/>
        </w:rPr>
      </w:pPr>
    </w:p>
    <w:p w14:paraId="79C50F5C" w14:textId="696C3FD4" w:rsidR="00A12A63" w:rsidRPr="00D21E63" w:rsidRDefault="00A12A63" w:rsidP="00A12A63">
      <w:pPr>
        <w:spacing w:after="0"/>
        <w:jc w:val="both"/>
        <w:rPr>
          <w:rFonts w:ascii="Arial" w:hAnsi="Arial" w:cs="Arial"/>
          <w:sz w:val="20"/>
          <w:szCs w:val="20"/>
          <w:lang w:eastAsia="sl-SI"/>
        </w:rPr>
      </w:pPr>
      <w:r w:rsidRPr="00D21E63">
        <w:rPr>
          <w:rFonts w:ascii="Arial" w:hAnsi="Arial" w:cs="Arial"/>
          <w:sz w:val="20"/>
          <w:szCs w:val="20"/>
          <w:lang w:eastAsia="sl-SI"/>
        </w:rPr>
        <w:tab/>
      </w:r>
      <w:r w:rsidRPr="00D21E63">
        <w:rPr>
          <w:rFonts w:ascii="Arial" w:hAnsi="Arial" w:cs="Arial"/>
          <w:sz w:val="20"/>
          <w:szCs w:val="20"/>
          <w:lang w:eastAsia="sl-SI"/>
        </w:rPr>
        <w:tab/>
      </w:r>
      <w:r w:rsidRPr="00D21E63">
        <w:rPr>
          <w:rFonts w:ascii="Arial" w:hAnsi="Arial" w:cs="Arial"/>
          <w:sz w:val="20"/>
          <w:szCs w:val="20"/>
          <w:lang w:eastAsia="sl-SI"/>
        </w:rPr>
        <w:tab/>
      </w:r>
      <w:r w:rsidRPr="00D21E63">
        <w:rPr>
          <w:rFonts w:ascii="Arial" w:hAnsi="Arial" w:cs="Arial"/>
          <w:sz w:val="20"/>
          <w:szCs w:val="20"/>
          <w:lang w:eastAsia="sl-SI"/>
        </w:rPr>
        <w:tab/>
      </w:r>
      <w:r w:rsidRPr="00D21E63">
        <w:rPr>
          <w:rFonts w:ascii="Arial" w:hAnsi="Arial" w:cs="Arial"/>
          <w:sz w:val="20"/>
          <w:szCs w:val="20"/>
          <w:lang w:eastAsia="sl-SI"/>
        </w:rPr>
        <w:tab/>
      </w:r>
      <w:r w:rsidRPr="00D21E63">
        <w:rPr>
          <w:rFonts w:ascii="Arial" w:hAnsi="Arial" w:cs="Arial"/>
          <w:sz w:val="20"/>
          <w:szCs w:val="20"/>
          <w:lang w:eastAsia="sl-SI"/>
        </w:rPr>
        <w:tab/>
      </w:r>
      <w:r w:rsidRPr="00D21E63">
        <w:rPr>
          <w:rFonts w:ascii="Arial" w:hAnsi="Arial" w:cs="Arial"/>
          <w:sz w:val="20"/>
          <w:szCs w:val="20"/>
          <w:lang w:eastAsia="sl-SI"/>
        </w:rPr>
        <w:tab/>
      </w:r>
      <w:r w:rsidRPr="00D21E63">
        <w:rPr>
          <w:rFonts w:ascii="Arial" w:hAnsi="Arial" w:cs="Arial"/>
          <w:sz w:val="20"/>
          <w:szCs w:val="20"/>
          <w:lang w:eastAsia="sl-SI"/>
        </w:rPr>
        <w:tab/>
      </w:r>
      <w:r w:rsidRPr="00D21E63">
        <w:rPr>
          <w:rFonts w:ascii="Arial" w:hAnsi="Arial" w:cs="Arial"/>
          <w:sz w:val="20"/>
          <w:szCs w:val="20"/>
          <w:lang w:eastAsia="sl-SI"/>
        </w:rPr>
        <w:tab/>
        <w:t>Občina Nazarje</w:t>
      </w:r>
    </w:p>
    <w:p w14:paraId="17EB2F24" w14:textId="77777777" w:rsidR="00A12A63" w:rsidRPr="00D21E63" w:rsidRDefault="00A12A63" w:rsidP="00A12A63">
      <w:pPr>
        <w:spacing w:after="0"/>
        <w:ind w:left="5664" w:firstLine="708"/>
        <w:jc w:val="both"/>
        <w:rPr>
          <w:rFonts w:ascii="Arial" w:hAnsi="Arial" w:cs="Arial"/>
          <w:sz w:val="20"/>
          <w:szCs w:val="20"/>
          <w:lang w:eastAsia="sl-SI"/>
        </w:rPr>
      </w:pPr>
      <w:r w:rsidRPr="00D21E63">
        <w:rPr>
          <w:rFonts w:ascii="Arial" w:hAnsi="Arial" w:cs="Arial"/>
          <w:sz w:val="20"/>
          <w:szCs w:val="20"/>
          <w:lang w:eastAsia="sl-SI"/>
        </w:rPr>
        <w:t>Matej Pečovnik, župan</w:t>
      </w:r>
    </w:p>
    <w:p w14:paraId="7F34C69D" w14:textId="77777777" w:rsidR="00EB3BC0" w:rsidRPr="00D21E63" w:rsidRDefault="00EB3BC0" w:rsidP="00937581">
      <w:pPr>
        <w:spacing w:after="0"/>
        <w:jc w:val="both"/>
        <w:rPr>
          <w:rFonts w:ascii="Arial" w:hAnsi="Arial" w:cs="Arial"/>
          <w:sz w:val="20"/>
          <w:szCs w:val="20"/>
        </w:rPr>
      </w:pPr>
    </w:p>
    <w:sectPr w:rsidR="00EB3BC0" w:rsidRPr="00D21E6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1C4CC" w14:textId="77777777" w:rsidR="00092857" w:rsidRDefault="00092857" w:rsidP="00D61F1D">
      <w:pPr>
        <w:spacing w:after="0" w:line="240" w:lineRule="auto"/>
      </w:pPr>
      <w:r>
        <w:separator/>
      </w:r>
    </w:p>
  </w:endnote>
  <w:endnote w:type="continuationSeparator" w:id="0">
    <w:p w14:paraId="6F34EB4A" w14:textId="77777777" w:rsidR="00092857" w:rsidRDefault="00092857" w:rsidP="00D61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tka Text">
    <w:panose1 w:val="02000505000000020004"/>
    <w:charset w:val="EE"/>
    <w:family w:val="auto"/>
    <w:pitch w:val="variable"/>
    <w:sig w:usb0="A00002EF" w:usb1="400020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732BA" w14:textId="77777777" w:rsidR="00092857" w:rsidRDefault="00092857" w:rsidP="00D61F1D">
      <w:pPr>
        <w:spacing w:after="0" w:line="240" w:lineRule="auto"/>
      </w:pPr>
      <w:r>
        <w:separator/>
      </w:r>
    </w:p>
  </w:footnote>
  <w:footnote w:type="continuationSeparator" w:id="0">
    <w:p w14:paraId="41D7A356" w14:textId="77777777" w:rsidR="00092857" w:rsidRDefault="00092857" w:rsidP="00D61F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D545C"/>
    <w:multiLevelType w:val="hybridMultilevel"/>
    <w:tmpl w:val="36164492"/>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5C15C42"/>
    <w:multiLevelType w:val="hybridMultilevel"/>
    <w:tmpl w:val="50D448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EC85471"/>
    <w:multiLevelType w:val="hybridMultilevel"/>
    <w:tmpl w:val="8174AAAA"/>
    <w:lvl w:ilvl="0" w:tplc="A4EA2C1E">
      <w:start w:val="1"/>
      <w:numFmt w:val="bullet"/>
      <w:lvlText w:val="-"/>
      <w:lvlJc w:val="left"/>
      <w:pPr>
        <w:ind w:left="360" w:hanging="360"/>
      </w:pPr>
      <w:rPr>
        <w:rFonts w:ascii="Sitka Text" w:hAnsi="Sitka Tex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166F5F32"/>
    <w:multiLevelType w:val="hybridMultilevel"/>
    <w:tmpl w:val="77624C66"/>
    <w:lvl w:ilvl="0" w:tplc="A4EA2C1E">
      <w:start w:val="1"/>
      <w:numFmt w:val="bullet"/>
      <w:lvlText w:val="-"/>
      <w:lvlJc w:val="left"/>
      <w:pPr>
        <w:ind w:left="720" w:hanging="360"/>
      </w:pPr>
      <w:rPr>
        <w:rFonts w:ascii="Sitka Text" w:hAnsi="Sitka Text"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7744EE"/>
    <w:multiLevelType w:val="hybridMultilevel"/>
    <w:tmpl w:val="2026CCC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18967684"/>
    <w:multiLevelType w:val="hybridMultilevel"/>
    <w:tmpl w:val="03484C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8C45702"/>
    <w:multiLevelType w:val="hybridMultilevel"/>
    <w:tmpl w:val="6D3CF472"/>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BE257BE"/>
    <w:multiLevelType w:val="hybridMultilevel"/>
    <w:tmpl w:val="ADEE2F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01D3323"/>
    <w:multiLevelType w:val="hybridMultilevel"/>
    <w:tmpl w:val="0BDA0C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936488E"/>
    <w:multiLevelType w:val="hybridMultilevel"/>
    <w:tmpl w:val="79FE894A"/>
    <w:lvl w:ilvl="0" w:tplc="A4EA2C1E">
      <w:start w:val="1"/>
      <w:numFmt w:val="bullet"/>
      <w:lvlText w:val="-"/>
      <w:lvlJc w:val="left"/>
      <w:pPr>
        <w:ind w:left="720" w:hanging="360"/>
      </w:pPr>
      <w:rPr>
        <w:rFonts w:ascii="Sitka Text" w:hAnsi="Sitka Tex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9B410CF"/>
    <w:multiLevelType w:val="hybridMultilevel"/>
    <w:tmpl w:val="2B441B0E"/>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9BF5225"/>
    <w:multiLevelType w:val="hybridMultilevel"/>
    <w:tmpl w:val="432C68E4"/>
    <w:lvl w:ilvl="0" w:tplc="A4EA2C1E">
      <w:start w:val="1"/>
      <w:numFmt w:val="bullet"/>
      <w:lvlText w:val="-"/>
      <w:lvlJc w:val="left"/>
      <w:pPr>
        <w:ind w:left="720" w:hanging="360"/>
      </w:pPr>
      <w:rPr>
        <w:rFonts w:ascii="Sitka Text" w:hAnsi="Sitka Text"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C108EC"/>
    <w:multiLevelType w:val="hybridMultilevel"/>
    <w:tmpl w:val="D7E278B8"/>
    <w:lvl w:ilvl="0" w:tplc="A4EA2C1E">
      <w:start w:val="1"/>
      <w:numFmt w:val="bullet"/>
      <w:lvlText w:val="-"/>
      <w:lvlJc w:val="left"/>
      <w:pPr>
        <w:ind w:left="360" w:hanging="360"/>
      </w:pPr>
      <w:rPr>
        <w:rFonts w:ascii="Sitka Text" w:hAnsi="Sitka Text"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B9F31D2"/>
    <w:multiLevelType w:val="hybridMultilevel"/>
    <w:tmpl w:val="33967964"/>
    <w:lvl w:ilvl="0" w:tplc="1D3A7C4E">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D7A5D83"/>
    <w:multiLevelType w:val="hybridMultilevel"/>
    <w:tmpl w:val="56FC7636"/>
    <w:lvl w:ilvl="0" w:tplc="A4EA2C1E">
      <w:start w:val="1"/>
      <w:numFmt w:val="bullet"/>
      <w:lvlText w:val="-"/>
      <w:lvlJc w:val="left"/>
      <w:pPr>
        <w:ind w:left="720" w:hanging="360"/>
      </w:pPr>
      <w:rPr>
        <w:rFonts w:ascii="Sitka Text" w:hAnsi="Sitka Text"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0A56378"/>
    <w:multiLevelType w:val="hybridMultilevel"/>
    <w:tmpl w:val="4D02A4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C36148"/>
    <w:multiLevelType w:val="hybridMultilevel"/>
    <w:tmpl w:val="9D80AF30"/>
    <w:lvl w:ilvl="0" w:tplc="598CADC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B4C25"/>
    <w:multiLevelType w:val="hybridMultilevel"/>
    <w:tmpl w:val="FE189B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6322395"/>
    <w:multiLevelType w:val="hybridMultilevel"/>
    <w:tmpl w:val="68CCC0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A2123B0"/>
    <w:multiLevelType w:val="hybridMultilevel"/>
    <w:tmpl w:val="0020046A"/>
    <w:lvl w:ilvl="0" w:tplc="63644AEE">
      <w:start w:val="2"/>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0" w15:restartNumberingAfterBreak="0">
    <w:nsid w:val="4B9D0EEF"/>
    <w:multiLevelType w:val="hybridMultilevel"/>
    <w:tmpl w:val="5802D7A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EAF4524"/>
    <w:multiLevelType w:val="hybridMultilevel"/>
    <w:tmpl w:val="5176AB28"/>
    <w:lvl w:ilvl="0" w:tplc="A4EA2C1E">
      <w:start w:val="1"/>
      <w:numFmt w:val="bullet"/>
      <w:lvlText w:val="-"/>
      <w:lvlJc w:val="left"/>
      <w:pPr>
        <w:ind w:left="360" w:hanging="360"/>
      </w:pPr>
      <w:rPr>
        <w:rFonts w:ascii="Sitka Text" w:hAnsi="Sitka Text" w:hint="default"/>
      </w:rPr>
    </w:lvl>
    <w:lvl w:ilvl="1" w:tplc="D1A89844">
      <w:start w:val="34"/>
      <w:numFmt w:val="bullet"/>
      <w:lvlText w:val="–"/>
      <w:lvlJc w:val="left"/>
      <w:pPr>
        <w:ind w:left="1080" w:hanging="360"/>
      </w:pPr>
      <w:rPr>
        <w:rFonts w:ascii="Arial" w:eastAsiaTheme="minorHAnsi" w:hAnsi="Arial" w:cs="Aria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F007A62"/>
    <w:multiLevelType w:val="hybridMultilevel"/>
    <w:tmpl w:val="9424BEF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50714238"/>
    <w:multiLevelType w:val="hybridMultilevel"/>
    <w:tmpl w:val="F538FA1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0744932"/>
    <w:multiLevelType w:val="hybridMultilevel"/>
    <w:tmpl w:val="6966E460"/>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55E62764"/>
    <w:multiLevelType w:val="hybridMultilevel"/>
    <w:tmpl w:val="292E40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AF119A7"/>
    <w:multiLevelType w:val="hybridMultilevel"/>
    <w:tmpl w:val="3E4A072C"/>
    <w:lvl w:ilvl="0" w:tplc="4EDA94B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F632F49"/>
    <w:multiLevelType w:val="hybridMultilevel"/>
    <w:tmpl w:val="A1C0E7E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610C51EB"/>
    <w:multiLevelType w:val="hybridMultilevel"/>
    <w:tmpl w:val="2C528E94"/>
    <w:lvl w:ilvl="0" w:tplc="FA2CF6E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408590E"/>
    <w:multiLevelType w:val="hybridMultilevel"/>
    <w:tmpl w:val="71CAF5D0"/>
    <w:lvl w:ilvl="0" w:tplc="A4EA2C1E">
      <w:start w:val="1"/>
      <w:numFmt w:val="bullet"/>
      <w:lvlText w:val="-"/>
      <w:lvlJc w:val="left"/>
      <w:pPr>
        <w:ind w:left="720" w:hanging="360"/>
      </w:pPr>
      <w:rPr>
        <w:rFonts w:ascii="Sitka Text" w:hAnsi="Sitka Text"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6064FFD"/>
    <w:multiLevelType w:val="hybridMultilevel"/>
    <w:tmpl w:val="024ED36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78F1FE8"/>
    <w:multiLevelType w:val="hybridMultilevel"/>
    <w:tmpl w:val="898C55EC"/>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6E3A7ED9"/>
    <w:multiLevelType w:val="hybridMultilevel"/>
    <w:tmpl w:val="406AA86E"/>
    <w:lvl w:ilvl="0" w:tplc="A4EA2C1E">
      <w:start w:val="1"/>
      <w:numFmt w:val="bullet"/>
      <w:lvlText w:val="-"/>
      <w:lvlJc w:val="left"/>
      <w:pPr>
        <w:ind w:left="720" w:hanging="360"/>
      </w:pPr>
      <w:rPr>
        <w:rFonts w:ascii="Sitka Text" w:hAnsi="Sitka Tex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4F53C86"/>
    <w:multiLevelType w:val="hybridMultilevel"/>
    <w:tmpl w:val="A06AA8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52A14CF"/>
    <w:multiLevelType w:val="hybridMultilevel"/>
    <w:tmpl w:val="13585972"/>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75CF4EA5"/>
    <w:multiLevelType w:val="hybridMultilevel"/>
    <w:tmpl w:val="94B8F920"/>
    <w:lvl w:ilvl="0" w:tplc="A4EA2C1E">
      <w:start w:val="1"/>
      <w:numFmt w:val="bullet"/>
      <w:lvlText w:val="-"/>
      <w:lvlJc w:val="left"/>
      <w:pPr>
        <w:ind w:left="360" w:hanging="360"/>
      </w:pPr>
      <w:rPr>
        <w:rFonts w:ascii="Sitka Text" w:hAnsi="Sitka Text" w:hint="default"/>
      </w:rPr>
    </w:lvl>
    <w:lvl w:ilvl="1" w:tplc="A4EA2C1E">
      <w:start w:val="1"/>
      <w:numFmt w:val="bullet"/>
      <w:lvlText w:val="-"/>
      <w:lvlJc w:val="left"/>
      <w:pPr>
        <w:ind w:left="1080" w:hanging="360"/>
      </w:pPr>
      <w:rPr>
        <w:rFonts w:ascii="Sitka Text" w:hAnsi="Sitka Text"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8035A0F"/>
    <w:multiLevelType w:val="hybridMultilevel"/>
    <w:tmpl w:val="724A18D4"/>
    <w:lvl w:ilvl="0" w:tplc="A4EA2C1E">
      <w:start w:val="1"/>
      <w:numFmt w:val="bullet"/>
      <w:lvlText w:val="-"/>
      <w:lvlJc w:val="left"/>
      <w:pPr>
        <w:ind w:left="720" w:hanging="360"/>
      </w:pPr>
      <w:rPr>
        <w:rFonts w:ascii="Sitka Text" w:hAnsi="Sitka Text"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749814189">
    <w:abstractNumId w:val="12"/>
  </w:num>
  <w:num w:numId="2" w16cid:durableId="960264141">
    <w:abstractNumId w:val="28"/>
  </w:num>
  <w:num w:numId="3" w16cid:durableId="29110561">
    <w:abstractNumId w:val="21"/>
  </w:num>
  <w:num w:numId="4" w16cid:durableId="145434672">
    <w:abstractNumId w:val="13"/>
  </w:num>
  <w:num w:numId="5" w16cid:durableId="452948475">
    <w:abstractNumId w:val="2"/>
  </w:num>
  <w:num w:numId="6" w16cid:durableId="961569680">
    <w:abstractNumId w:val="26"/>
  </w:num>
  <w:num w:numId="7" w16cid:durableId="1504973215">
    <w:abstractNumId w:val="5"/>
  </w:num>
  <w:num w:numId="8" w16cid:durableId="860162489">
    <w:abstractNumId w:val="30"/>
  </w:num>
  <w:num w:numId="9" w16cid:durableId="308173772">
    <w:abstractNumId w:val="11"/>
  </w:num>
  <w:num w:numId="10" w16cid:durableId="158084317">
    <w:abstractNumId w:val="34"/>
  </w:num>
  <w:num w:numId="11" w16cid:durableId="1699546641">
    <w:abstractNumId w:val="36"/>
  </w:num>
  <w:num w:numId="12" w16cid:durableId="1604071556">
    <w:abstractNumId w:val="6"/>
  </w:num>
  <w:num w:numId="13" w16cid:durableId="2115588580">
    <w:abstractNumId w:val="9"/>
  </w:num>
  <w:num w:numId="14" w16cid:durableId="1733966860">
    <w:abstractNumId w:val="0"/>
  </w:num>
  <w:num w:numId="15" w16cid:durableId="1855225700">
    <w:abstractNumId w:val="27"/>
  </w:num>
  <w:num w:numId="16" w16cid:durableId="463306387">
    <w:abstractNumId w:val="1"/>
  </w:num>
  <w:num w:numId="17" w16cid:durableId="1132090819">
    <w:abstractNumId w:val="22"/>
  </w:num>
  <w:num w:numId="18" w16cid:durableId="53626135">
    <w:abstractNumId w:val="15"/>
  </w:num>
  <w:num w:numId="19" w16cid:durableId="1973055532">
    <w:abstractNumId w:val="18"/>
  </w:num>
  <w:num w:numId="20" w16cid:durableId="1237086375">
    <w:abstractNumId w:val="25"/>
  </w:num>
  <w:num w:numId="21" w16cid:durableId="163472266">
    <w:abstractNumId w:val="8"/>
  </w:num>
  <w:num w:numId="22" w16cid:durableId="978068372">
    <w:abstractNumId w:val="17"/>
  </w:num>
  <w:num w:numId="23" w16cid:durableId="1188642997">
    <w:abstractNumId w:val="4"/>
  </w:num>
  <w:num w:numId="24" w16cid:durableId="87123223">
    <w:abstractNumId w:val="7"/>
  </w:num>
  <w:num w:numId="25" w16cid:durableId="1220170816">
    <w:abstractNumId w:val="29"/>
  </w:num>
  <w:num w:numId="26" w16cid:durableId="1522432305">
    <w:abstractNumId w:val="24"/>
  </w:num>
  <w:num w:numId="27" w16cid:durableId="1407024477">
    <w:abstractNumId w:val="14"/>
  </w:num>
  <w:num w:numId="28" w16cid:durableId="2124810111">
    <w:abstractNumId w:val="10"/>
  </w:num>
  <w:num w:numId="29" w16cid:durableId="642471018">
    <w:abstractNumId w:val="20"/>
  </w:num>
  <w:num w:numId="30" w16cid:durableId="1471050707">
    <w:abstractNumId w:val="23"/>
  </w:num>
  <w:num w:numId="31" w16cid:durableId="161480817">
    <w:abstractNumId w:val="32"/>
  </w:num>
  <w:num w:numId="32" w16cid:durableId="859316898">
    <w:abstractNumId w:val="31"/>
  </w:num>
  <w:num w:numId="33" w16cid:durableId="1759711534">
    <w:abstractNumId w:val="3"/>
  </w:num>
  <w:num w:numId="34" w16cid:durableId="1319071564">
    <w:abstractNumId w:val="35"/>
  </w:num>
  <w:num w:numId="35" w16cid:durableId="1329137865">
    <w:abstractNumId w:val="16"/>
  </w:num>
  <w:num w:numId="36" w16cid:durableId="1310594561">
    <w:abstractNumId w:val="33"/>
  </w:num>
  <w:num w:numId="37" w16cid:durableId="210051628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6C3"/>
    <w:rsid w:val="000168A6"/>
    <w:rsid w:val="000662E0"/>
    <w:rsid w:val="000813B6"/>
    <w:rsid w:val="00092857"/>
    <w:rsid w:val="000D7E85"/>
    <w:rsid w:val="000E14F3"/>
    <w:rsid w:val="000F2B92"/>
    <w:rsid w:val="00101C84"/>
    <w:rsid w:val="001228C6"/>
    <w:rsid w:val="0013431F"/>
    <w:rsid w:val="00164159"/>
    <w:rsid w:val="00165E43"/>
    <w:rsid w:val="00187EF8"/>
    <w:rsid w:val="00193D81"/>
    <w:rsid w:val="001E15E5"/>
    <w:rsid w:val="002219DF"/>
    <w:rsid w:val="002570C3"/>
    <w:rsid w:val="00272362"/>
    <w:rsid w:val="00287C53"/>
    <w:rsid w:val="00296784"/>
    <w:rsid w:val="00340F1B"/>
    <w:rsid w:val="003725D4"/>
    <w:rsid w:val="003B1CB9"/>
    <w:rsid w:val="003D08DD"/>
    <w:rsid w:val="00433990"/>
    <w:rsid w:val="004405C1"/>
    <w:rsid w:val="004551CC"/>
    <w:rsid w:val="004672D2"/>
    <w:rsid w:val="00472BF6"/>
    <w:rsid w:val="004E088B"/>
    <w:rsid w:val="004E11B4"/>
    <w:rsid w:val="005042A6"/>
    <w:rsid w:val="00504A9F"/>
    <w:rsid w:val="005052EF"/>
    <w:rsid w:val="00542257"/>
    <w:rsid w:val="00543F61"/>
    <w:rsid w:val="005723C6"/>
    <w:rsid w:val="00596EF1"/>
    <w:rsid w:val="005A1117"/>
    <w:rsid w:val="005A3CFB"/>
    <w:rsid w:val="005C4942"/>
    <w:rsid w:val="005E7557"/>
    <w:rsid w:val="00625CB7"/>
    <w:rsid w:val="0063637C"/>
    <w:rsid w:val="00682352"/>
    <w:rsid w:val="006B396A"/>
    <w:rsid w:val="006D3F5A"/>
    <w:rsid w:val="007076F6"/>
    <w:rsid w:val="007518F0"/>
    <w:rsid w:val="00763B05"/>
    <w:rsid w:val="00780A5C"/>
    <w:rsid w:val="00783D0B"/>
    <w:rsid w:val="007D56C3"/>
    <w:rsid w:val="007F002B"/>
    <w:rsid w:val="007F35BC"/>
    <w:rsid w:val="008107B7"/>
    <w:rsid w:val="00817C73"/>
    <w:rsid w:val="008A37A2"/>
    <w:rsid w:val="008C2C65"/>
    <w:rsid w:val="009222FE"/>
    <w:rsid w:val="00927752"/>
    <w:rsid w:val="00930D9B"/>
    <w:rsid w:val="00937581"/>
    <w:rsid w:val="00A1293D"/>
    <w:rsid w:val="00A12A63"/>
    <w:rsid w:val="00A2218D"/>
    <w:rsid w:val="00A244F4"/>
    <w:rsid w:val="00A24DC2"/>
    <w:rsid w:val="00A36A32"/>
    <w:rsid w:val="00A4085E"/>
    <w:rsid w:val="00A40E36"/>
    <w:rsid w:val="00A5645C"/>
    <w:rsid w:val="00A82DB9"/>
    <w:rsid w:val="00AF5B1E"/>
    <w:rsid w:val="00B0538E"/>
    <w:rsid w:val="00B220A1"/>
    <w:rsid w:val="00B3545E"/>
    <w:rsid w:val="00B90626"/>
    <w:rsid w:val="00BB709D"/>
    <w:rsid w:val="00CC7A1D"/>
    <w:rsid w:val="00CD122C"/>
    <w:rsid w:val="00D0033D"/>
    <w:rsid w:val="00D01766"/>
    <w:rsid w:val="00D018DB"/>
    <w:rsid w:val="00D21E63"/>
    <w:rsid w:val="00D61F1D"/>
    <w:rsid w:val="00DB6F61"/>
    <w:rsid w:val="00DC42BC"/>
    <w:rsid w:val="00DE4D7B"/>
    <w:rsid w:val="00E15578"/>
    <w:rsid w:val="00E452E3"/>
    <w:rsid w:val="00E552E0"/>
    <w:rsid w:val="00E65B32"/>
    <w:rsid w:val="00E82EF1"/>
    <w:rsid w:val="00EA5711"/>
    <w:rsid w:val="00EB3BC0"/>
    <w:rsid w:val="00F61EF4"/>
    <w:rsid w:val="00F82C97"/>
    <w:rsid w:val="00F9429C"/>
    <w:rsid w:val="00FB6CF4"/>
    <w:rsid w:val="00FB7AB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DB1B7"/>
  <w15:chartTrackingRefBased/>
  <w15:docId w15:val="{39D3CCA1-3B97-4B85-B388-3348F2BB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semiHidden/>
    <w:unhideWhenUsed/>
    <w:rsid w:val="007D56C3"/>
    <w:rPr>
      <w:color w:val="0000FF"/>
      <w:u w:val="single"/>
    </w:rPr>
  </w:style>
  <w:style w:type="paragraph" w:styleId="Odstavekseznama">
    <w:name w:val="List Paragraph"/>
    <w:basedOn w:val="Navaden"/>
    <w:uiPriority w:val="34"/>
    <w:qFormat/>
    <w:rsid w:val="00B0538E"/>
    <w:pPr>
      <w:ind w:left="720"/>
      <w:contextualSpacing/>
    </w:pPr>
  </w:style>
  <w:style w:type="paragraph" w:styleId="Glava">
    <w:name w:val="header"/>
    <w:basedOn w:val="Navaden"/>
    <w:link w:val="GlavaZnak"/>
    <w:uiPriority w:val="99"/>
    <w:unhideWhenUsed/>
    <w:rsid w:val="00D61F1D"/>
    <w:pPr>
      <w:tabs>
        <w:tab w:val="center" w:pos="4536"/>
        <w:tab w:val="right" w:pos="9072"/>
      </w:tabs>
      <w:spacing w:after="0" w:line="240" w:lineRule="auto"/>
    </w:pPr>
  </w:style>
  <w:style w:type="character" w:customStyle="1" w:styleId="GlavaZnak">
    <w:name w:val="Glava Znak"/>
    <w:basedOn w:val="Privzetapisavaodstavka"/>
    <w:link w:val="Glava"/>
    <w:uiPriority w:val="99"/>
    <w:rsid w:val="00D61F1D"/>
  </w:style>
  <w:style w:type="paragraph" w:styleId="Noga">
    <w:name w:val="footer"/>
    <w:basedOn w:val="Navaden"/>
    <w:link w:val="NogaZnak"/>
    <w:uiPriority w:val="99"/>
    <w:unhideWhenUsed/>
    <w:rsid w:val="00D61F1D"/>
    <w:pPr>
      <w:tabs>
        <w:tab w:val="center" w:pos="4536"/>
        <w:tab w:val="right" w:pos="9072"/>
      </w:tabs>
      <w:spacing w:after="0" w:line="240" w:lineRule="auto"/>
    </w:pPr>
  </w:style>
  <w:style w:type="character" w:customStyle="1" w:styleId="NogaZnak">
    <w:name w:val="Noga Znak"/>
    <w:basedOn w:val="Privzetapisavaodstavka"/>
    <w:link w:val="Noga"/>
    <w:uiPriority w:val="99"/>
    <w:rsid w:val="00D61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862224">
      <w:bodyDiv w:val="1"/>
      <w:marLeft w:val="0"/>
      <w:marRight w:val="0"/>
      <w:marTop w:val="0"/>
      <w:marBottom w:val="0"/>
      <w:divBdr>
        <w:top w:val="none" w:sz="0" w:space="0" w:color="auto"/>
        <w:left w:val="none" w:sz="0" w:space="0" w:color="auto"/>
        <w:bottom w:val="none" w:sz="0" w:space="0" w:color="auto"/>
        <w:right w:val="none" w:sz="0" w:space="0" w:color="auto"/>
      </w:divBdr>
      <w:divsChild>
        <w:div w:id="771971969">
          <w:marLeft w:val="0"/>
          <w:marRight w:val="0"/>
          <w:marTop w:val="0"/>
          <w:marBottom w:val="120"/>
          <w:divBdr>
            <w:top w:val="none" w:sz="0" w:space="0" w:color="auto"/>
            <w:left w:val="none" w:sz="0" w:space="0" w:color="auto"/>
            <w:bottom w:val="none" w:sz="0" w:space="0" w:color="auto"/>
            <w:right w:val="none" w:sz="0" w:space="0" w:color="auto"/>
          </w:divBdr>
        </w:div>
        <w:div w:id="1919631955">
          <w:marLeft w:val="0"/>
          <w:marRight w:val="0"/>
          <w:marTop w:val="240"/>
          <w:marBottom w:val="120"/>
          <w:divBdr>
            <w:top w:val="none" w:sz="0" w:space="0" w:color="auto"/>
            <w:left w:val="none" w:sz="0" w:space="0" w:color="auto"/>
            <w:bottom w:val="none" w:sz="0" w:space="0" w:color="auto"/>
            <w:right w:val="none" w:sz="0" w:space="0" w:color="auto"/>
          </w:divBdr>
        </w:div>
        <w:div w:id="1971932586">
          <w:marLeft w:val="0"/>
          <w:marRight w:val="0"/>
          <w:marTop w:val="0"/>
          <w:marBottom w:val="120"/>
          <w:divBdr>
            <w:top w:val="none" w:sz="0" w:space="0" w:color="auto"/>
            <w:left w:val="none" w:sz="0" w:space="0" w:color="auto"/>
            <w:bottom w:val="none" w:sz="0" w:space="0" w:color="auto"/>
            <w:right w:val="none" w:sz="0" w:space="0" w:color="auto"/>
          </w:divBdr>
        </w:div>
        <w:div w:id="358744117">
          <w:marLeft w:val="0"/>
          <w:marRight w:val="0"/>
          <w:marTop w:val="0"/>
          <w:marBottom w:val="120"/>
          <w:divBdr>
            <w:top w:val="none" w:sz="0" w:space="0" w:color="auto"/>
            <w:left w:val="none" w:sz="0" w:space="0" w:color="auto"/>
            <w:bottom w:val="none" w:sz="0" w:space="0" w:color="auto"/>
            <w:right w:val="none" w:sz="0" w:space="0" w:color="auto"/>
          </w:divBdr>
        </w:div>
        <w:div w:id="195588223">
          <w:marLeft w:val="0"/>
          <w:marRight w:val="0"/>
          <w:marTop w:val="0"/>
          <w:marBottom w:val="120"/>
          <w:divBdr>
            <w:top w:val="none" w:sz="0" w:space="0" w:color="auto"/>
            <w:left w:val="none" w:sz="0" w:space="0" w:color="auto"/>
            <w:bottom w:val="none" w:sz="0" w:space="0" w:color="auto"/>
            <w:right w:val="none" w:sz="0" w:space="0" w:color="auto"/>
          </w:divBdr>
        </w:div>
        <w:div w:id="1363477404">
          <w:marLeft w:val="0"/>
          <w:marRight w:val="0"/>
          <w:marTop w:val="240"/>
          <w:marBottom w:val="120"/>
          <w:divBdr>
            <w:top w:val="none" w:sz="0" w:space="0" w:color="auto"/>
            <w:left w:val="none" w:sz="0" w:space="0" w:color="auto"/>
            <w:bottom w:val="none" w:sz="0" w:space="0" w:color="auto"/>
            <w:right w:val="none" w:sz="0" w:space="0" w:color="auto"/>
          </w:divBdr>
        </w:div>
        <w:div w:id="205416736">
          <w:marLeft w:val="0"/>
          <w:marRight w:val="0"/>
          <w:marTop w:val="0"/>
          <w:marBottom w:val="120"/>
          <w:divBdr>
            <w:top w:val="none" w:sz="0" w:space="0" w:color="auto"/>
            <w:left w:val="none" w:sz="0" w:space="0" w:color="auto"/>
            <w:bottom w:val="none" w:sz="0" w:space="0" w:color="auto"/>
            <w:right w:val="none" w:sz="0" w:space="0" w:color="auto"/>
          </w:divBdr>
        </w:div>
        <w:div w:id="684747366">
          <w:marLeft w:val="0"/>
          <w:marRight w:val="0"/>
          <w:marTop w:val="0"/>
          <w:marBottom w:val="120"/>
          <w:divBdr>
            <w:top w:val="none" w:sz="0" w:space="0" w:color="auto"/>
            <w:left w:val="none" w:sz="0" w:space="0" w:color="auto"/>
            <w:bottom w:val="none" w:sz="0" w:space="0" w:color="auto"/>
            <w:right w:val="none" w:sz="0" w:space="0" w:color="auto"/>
          </w:divBdr>
        </w:div>
        <w:div w:id="1979189765">
          <w:marLeft w:val="0"/>
          <w:marRight w:val="0"/>
          <w:marTop w:val="0"/>
          <w:marBottom w:val="120"/>
          <w:divBdr>
            <w:top w:val="none" w:sz="0" w:space="0" w:color="auto"/>
            <w:left w:val="none" w:sz="0" w:space="0" w:color="auto"/>
            <w:bottom w:val="none" w:sz="0" w:space="0" w:color="auto"/>
            <w:right w:val="none" w:sz="0" w:space="0" w:color="auto"/>
          </w:divBdr>
        </w:div>
        <w:div w:id="1242446697">
          <w:marLeft w:val="0"/>
          <w:marRight w:val="0"/>
          <w:marTop w:val="240"/>
          <w:marBottom w:val="120"/>
          <w:divBdr>
            <w:top w:val="none" w:sz="0" w:space="0" w:color="auto"/>
            <w:left w:val="none" w:sz="0" w:space="0" w:color="auto"/>
            <w:bottom w:val="none" w:sz="0" w:space="0" w:color="auto"/>
            <w:right w:val="none" w:sz="0" w:space="0" w:color="auto"/>
          </w:divBdr>
        </w:div>
        <w:div w:id="845555773">
          <w:marLeft w:val="0"/>
          <w:marRight w:val="0"/>
          <w:marTop w:val="0"/>
          <w:marBottom w:val="120"/>
          <w:divBdr>
            <w:top w:val="none" w:sz="0" w:space="0" w:color="auto"/>
            <w:left w:val="none" w:sz="0" w:space="0" w:color="auto"/>
            <w:bottom w:val="none" w:sz="0" w:space="0" w:color="auto"/>
            <w:right w:val="none" w:sz="0" w:space="0" w:color="auto"/>
          </w:divBdr>
        </w:div>
        <w:div w:id="893156328">
          <w:marLeft w:val="0"/>
          <w:marRight w:val="0"/>
          <w:marTop w:val="0"/>
          <w:marBottom w:val="120"/>
          <w:divBdr>
            <w:top w:val="none" w:sz="0" w:space="0" w:color="auto"/>
            <w:left w:val="none" w:sz="0" w:space="0" w:color="auto"/>
            <w:bottom w:val="none" w:sz="0" w:space="0" w:color="auto"/>
            <w:right w:val="none" w:sz="0" w:space="0" w:color="auto"/>
          </w:divBdr>
        </w:div>
        <w:div w:id="633603910">
          <w:marLeft w:val="0"/>
          <w:marRight w:val="0"/>
          <w:marTop w:val="0"/>
          <w:marBottom w:val="120"/>
          <w:divBdr>
            <w:top w:val="none" w:sz="0" w:space="0" w:color="auto"/>
            <w:left w:val="none" w:sz="0" w:space="0" w:color="auto"/>
            <w:bottom w:val="none" w:sz="0" w:space="0" w:color="auto"/>
            <w:right w:val="none" w:sz="0" w:space="0" w:color="auto"/>
          </w:divBdr>
        </w:div>
        <w:div w:id="181213283">
          <w:marLeft w:val="0"/>
          <w:marRight w:val="0"/>
          <w:marTop w:val="0"/>
          <w:marBottom w:val="120"/>
          <w:divBdr>
            <w:top w:val="none" w:sz="0" w:space="0" w:color="auto"/>
            <w:left w:val="none" w:sz="0" w:space="0" w:color="auto"/>
            <w:bottom w:val="none" w:sz="0" w:space="0" w:color="auto"/>
            <w:right w:val="none" w:sz="0" w:space="0" w:color="auto"/>
          </w:divBdr>
        </w:div>
        <w:div w:id="210464133">
          <w:marLeft w:val="0"/>
          <w:marRight w:val="0"/>
          <w:marTop w:val="0"/>
          <w:marBottom w:val="120"/>
          <w:divBdr>
            <w:top w:val="none" w:sz="0" w:space="0" w:color="auto"/>
            <w:left w:val="none" w:sz="0" w:space="0" w:color="auto"/>
            <w:bottom w:val="none" w:sz="0" w:space="0" w:color="auto"/>
            <w:right w:val="none" w:sz="0" w:space="0" w:color="auto"/>
          </w:divBdr>
        </w:div>
        <w:div w:id="569658169">
          <w:marLeft w:val="0"/>
          <w:marRight w:val="0"/>
          <w:marTop w:val="0"/>
          <w:marBottom w:val="120"/>
          <w:divBdr>
            <w:top w:val="none" w:sz="0" w:space="0" w:color="auto"/>
            <w:left w:val="none" w:sz="0" w:space="0" w:color="auto"/>
            <w:bottom w:val="none" w:sz="0" w:space="0" w:color="auto"/>
            <w:right w:val="none" w:sz="0" w:space="0" w:color="auto"/>
          </w:divBdr>
        </w:div>
        <w:div w:id="1619483809">
          <w:marLeft w:val="0"/>
          <w:marRight w:val="0"/>
          <w:marTop w:val="0"/>
          <w:marBottom w:val="120"/>
          <w:divBdr>
            <w:top w:val="none" w:sz="0" w:space="0" w:color="auto"/>
            <w:left w:val="none" w:sz="0" w:space="0" w:color="auto"/>
            <w:bottom w:val="none" w:sz="0" w:space="0" w:color="auto"/>
            <w:right w:val="none" w:sz="0" w:space="0" w:color="auto"/>
          </w:divBdr>
        </w:div>
        <w:div w:id="506987918">
          <w:marLeft w:val="0"/>
          <w:marRight w:val="0"/>
          <w:marTop w:val="0"/>
          <w:marBottom w:val="120"/>
          <w:divBdr>
            <w:top w:val="none" w:sz="0" w:space="0" w:color="auto"/>
            <w:left w:val="none" w:sz="0" w:space="0" w:color="auto"/>
            <w:bottom w:val="none" w:sz="0" w:space="0" w:color="auto"/>
            <w:right w:val="none" w:sz="0" w:space="0" w:color="auto"/>
          </w:divBdr>
        </w:div>
        <w:div w:id="2025128941">
          <w:marLeft w:val="0"/>
          <w:marRight w:val="0"/>
          <w:marTop w:val="240"/>
          <w:marBottom w:val="120"/>
          <w:divBdr>
            <w:top w:val="none" w:sz="0" w:space="0" w:color="auto"/>
            <w:left w:val="none" w:sz="0" w:space="0" w:color="auto"/>
            <w:bottom w:val="none" w:sz="0" w:space="0" w:color="auto"/>
            <w:right w:val="none" w:sz="0" w:space="0" w:color="auto"/>
          </w:divBdr>
        </w:div>
        <w:div w:id="214319216">
          <w:marLeft w:val="0"/>
          <w:marRight w:val="0"/>
          <w:marTop w:val="240"/>
          <w:marBottom w:val="120"/>
          <w:divBdr>
            <w:top w:val="none" w:sz="0" w:space="0" w:color="auto"/>
            <w:left w:val="none" w:sz="0" w:space="0" w:color="auto"/>
            <w:bottom w:val="none" w:sz="0" w:space="0" w:color="auto"/>
            <w:right w:val="none" w:sz="0" w:space="0" w:color="auto"/>
          </w:divBdr>
        </w:div>
        <w:div w:id="435561309">
          <w:marLeft w:val="0"/>
          <w:marRight w:val="0"/>
          <w:marTop w:val="0"/>
          <w:marBottom w:val="120"/>
          <w:divBdr>
            <w:top w:val="none" w:sz="0" w:space="0" w:color="auto"/>
            <w:left w:val="none" w:sz="0" w:space="0" w:color="auto"/>
            <w:bottom w:val="none" w:sz="0" w:space="0" w:color="auto"/>
            <w:right w:val="none" w:sz="0" w:space="0" w:color="auto"/>
          </w:divBdr>
        </w:div>
        <w:div w:id="890112535">
          <w:marLeft w:val="0"/>
          <w:marRight w:val="0"/>
          <w:marTop w:val="0"/>
          <w:marBottom w:val="120"/>
          <w:divBdr>
            <w:top w:val="none" w:sz="0" w:space="0" w:color="auto"/>
            <w:left w:val="none" w:sz="0" w:space="0" w:color="auto"/>
            <w:bottom w:val="none" w:sz="0" w:space="0" w:color="auto"/>
            <w:right w:val="none" w:sz="0" w:space="0" w:color="auto"/>
          </w:divBdr>
        </w:div>
        <w:div w:id="635643315">
          <w:marLeft w:val="0"/>
          <w:marRight w:val="0"/>
          <w:marTop w:val="0"/>
          <w:marBottom w:val="120"/>
          <w:divBdr>
            <w:top w:val="none" w:sz="0" w:space="0" w:color="auto"/>
            <w:left w:val="none" w:sz="0" w:space="0" w:color="auto"/>
            <w:bottom w:val="none" w:sz="0" w:space="0" w:color="auto"/>
            <w:right w:val="none" w:sz="0" w:space="0" w:color="auto"/>
          </w:divBdr>
        </w:div>
        <w:div w:id="2050955714">
          <w:marLeft w:val="0"/>
          <w:marRight w:val="0"/>
          <w:marTop w:val="240"/>
          <w:marBottom w:val="120"/>
          <w:divBdr>
            <w:top w:val="none" w:sz="0" w:space="0" w:color="auto"/>
            <w:left w:val="none" w:sz="0" w:space="0" w:color="auto"/>
            <w:bottom w:val="none" w:sz="0" w:space="0" w:color="auto"/>
            <w:right w:val="none" w:sz="0" w:space="0" w:color="auto"/>
          </w:divBdr>
        </w:div>
        <w:div w:id="1023241365">
          <w:marLeft w:val="0"/>
          <w:marRight w:val="0"/>
          <w:marTop w:val="0"/>
          <w:marBottom w:val="120"/>
          <w:divBdr>
            <w:top w:val="none" w:sz="0" w:space="0" w:color="auto"/>
            <w:left w:val="none" w:sz="0" w:space="0" w:color="auto"/>
            <w:bottom w:val="none" w:sz="0" w:space="0" w:color="auto"/>
            <w:right w:val="none" w:sz="0" w:space="0" w:color="auto"/>
          </w:divBdr>
        </w:div>
        <w:div w:id="776872293">
          <w:marLeft w:val="0"/>
          <w:marRight w:val="0"/>
          <w:marTop w:val="0"/>
          <w:marBottom w:val="120"/>
          <w:divBdr>
            <w:top w:val="none" w:sz="0" w:space="0" w:color="auto"/>
            <w:left w:val="none" w:sz="0" w:space="0" w:color="auto"/>
            <w:bottom w:val="none" w:sz="0" w:space="0" w:color="auto"/>
            <w:right w:val="none" w:sz="0" w:space="0" w:color="auto"/>
          </w:divBdr>
        </w:div>
        <w:div w:id="584530901">
          <w:marLeft w:val="0"/>
          <w:marRight w:val="0"/>
          <w:marTop w:val="0"/>
          <w:marBottom w:val="120"/>
          <w:divBdr>
            <w:top w:val="none" w:sz="0" w:space="0" w:color="auto"/>
            <w:left w:val="none" w:sz="0" w:space="0" w:color="auto"/>
            <w:bottom w:val="none" w:sz="0" w:space="0" w:color="auto"/>
            <w:right w:val="none" w:sz="0" w:space="0" w:color="auto"/>
          </w:divBdr>
        </w:div>
        <w:div w:id="107701865">
          <w:marLeft w:val="0"/>
          <w:marRight w:val="0"/>
          <w:marTop w:val="0"/>
          <w:marBottom w:val="120"/>
          <w:divBdr>
            <w:top w:val="none" w:sz="0" w:space="0" w:color="auto"/>
            <w:left w:val="none" w:sz="0" w:space="0" w:color="auto"/>
            <w:bottom w:val="none" w:sz="0" w:space="0" w:color="auto"/>
            <w:right w:val="none" w:sz="0" w:space="0" w:color="auto"/>
          </w:divBdr>
        </w:div>
        <w:div w:id="1834447717">
          <w:marLeft w:val="0"/>
          <w:marRight w:val="0"/>
          <w:marTop w:val="0"/>
          <w:marBottom w:val="120"/>
          <w:divBdr>
            <w:top w:val="none" w:sz="0" w:space="0" w:color="auto"/>
            <w:left w:val="none" w:sz="0" w:space="0" w:color="auto"/>
            <w:bottom w:val="none" w:sz="0" w:space="0" w:color="auto"/>
            <w:right w:val="none" w:sz="0" w:space="0" w:color="auto"/>
          </w:divBdr>
        </w:div>
        <w:div w:id="156697129">
          <w:marLeft w:val="0"/>
          <w:marRight w:val="0"/>
          <w:marTop w:val="0"/>
          <w:marBottom w:val="120"/>
          <w:divBdr>
            <w:top w:val="none" w:sz="0" w:space="0" w:color="auto"/>
            <w:left w:val="none" w:sz="0" w:space="0" w:color="auto"/>
            <w:bottom w:val="none" w:sz="0" w:space="0" w:color="auto"/>
            <w:right w:val="none" w:sz="0" w:space="0" w:color="auto"/>
          </w:divBdr>
        </w:div>
        <w:div w:id="887105699">
          <w:marLeft w:val="0"/>
          <w:marRight w:val="0"/>
          <w:marTop w:val="240"/>
          <w:marBottom w:val="120"/>
          <w:divBdr>
            <w:top w:val="none" w:sz="0" w:space="0" w:color="auto"/>
            <w:left w:val="none" w:sz="0" w:space="0" w:color="auto"/>
            <w:bottom w:val="none" w:sz="0" w:space="0" w:color="auto"/>
            <w:right w:val="none" w:sz="0" w:space="0" w:color="auto"/>
          </w:divBdr>
        </w:div>
        <w:div w:id="28845242">
          <w:marLeft w:val="0"/>
          <w:marRight w:val="0"/>
          <w:marTop w:val="0"/>
          <w:marBottom w:val="120"/>
          <w:divBdr>
            <w:top w:val="none" w:sz="0" w:space="0" w:color="auto"/>
            <w:left w:val="none" w:sz="0" w:space="0" w:color="auto"/>
            <w:bottom w:val="none" w:sz="0" w:space="0" w:color="auto"/>
            <w:right w:val="none" w:sz="0" w:space="0" w:color="auto"/>
          </w:divBdr>
        </w:div>
        <w:div w:id="1946887516">
          <w:marLeft w:val="0"/>
          <w:marRight w:val="0"/>
          <w:marTop w:val="0"/>
          <w:marBottom w:val="120"/>
          <w:divBdr>
            <w:top w:val="none" w:sz="0" w:space="0" w:color="auto"/>
            <w:left w:val="none" w:sz="0" w:space="0" w:color="auto"/>
            <w:bottom w:val="none" w:sz="0" w:space="0" w:color="auto"/>
            <w:right w:val="none" w:sz="0" w:space="0" w:color="auto"/>
          </w:divBdr>
        </w:div>
        <w:div w:id="1100221204">
          <w:marLeft w:val="0"/>
          <w:marRight w:val="0"/>
          <w:marTop w:val="0"/>
          <w:marBottom w:val="120"/>
          <w:divBdr>
            <w:top w:val="none" w:sz="0" w:space="0" w:color="auto"/>
            <w:left w:val="none" w:sz="0" w:space="0" w:color="auto"/>
            <w:bottom w:val="none" w:sz="0" w:space="0" w:color="auto"/>
            <w:right w:val="none" w:sz="0" w:space="0" w:color="auto"/>
          </w:divBdr>
        </w:div>
        <w:div w:id="2044860827">
          <w:marLeft w:val="0"/>
          <w:marRight w:val="0"/>
          <w:marTop w:val="0"/>
          <w:marBottom w:val="120"/>
          <w:divBdr>
            <w:top w:val="none" w:sz="0" w:space="0" w:color="auto"/>
            <w:left w:val="none" w:sz="0" w:space="0" w:color="auto"/>
            <w:bottom w:val="none" w:sz="0" w:space="0" w:color="auto"/>
            <w:right w:val="none" w:sz="0" w:space="0" w:color="auto"/>
          </w:divBdr>
        </w:div>
        <w:div w:id="1296716837">
          <w:marLeft w:val="0"/>
          <w:marRight w:val="0"/>
          <w:marTop w:val="0"/>
          <w:marBottom w:val="120"/>
          <w:divBdr>
            <w:top w:val="none" w:sz="0" w:space="0" w:color="auto"/>
            <w:left w:val="none" w:sz="0" w:space="0" w:color="auto"/>
            <w:bottom w:val="none" w:sz="0" w:space="0" w:color="auto"/>
            <w:right w:val="none" w:sz="0" w:space="0" w:color="auto"/>
          </w:divBdr>
        </w:div>
        <w:div w:id="1109201165">
          <w:marLeft w:val="0"/>
          <w:marRight w:val="0"/>
          <w:marTop w:val="0"/>
          <w:marBottom w:val="120"/>
          <w:divBdr>
            <w:top w:val="none" w:sz="0" w:space="0" w:color="auto"/>
            <w:left w:val="none" w:sz="0" w:space="0" w:color="auto"/>
            <w:bottom w:val="none" w:sz="0" w:space="0" w:color="auto"/>
            <w:right w:val="none" w:sz="0" w:space="0" w:color="auto"/>
          </w:divBdr>
        </w:div>
        <w:div w:id="141124870">
          <w:marLeft w:val="0"/>
          <w:marRight w:val="0"/>
          <w:marTop w:val="240"/>
          <w:marBottom w:val="120"/>
          <w:divBdr>
            <w:top w:val="none" w:sz="0" w:space="0" w:color="auto"/>
            <w:left w:val="none" w:sz="0" w:space="0" w:color="auto"/>
            <w:bottom w:val="none" w:sz="0" w:space="0" w:color="auto"/>
            <w:right w:val="none" w:sz="0" w:space="0" w:color="auto"/>
          </w:divBdr>
        </w:div>
        <w:div w:id="2128548890">
          <w:marLeft w:val="0"/>
          <w:marRight w:val="0"/>
          <w:marTop w:val="240"/>
          <w:marBottom w:val="120"/>
          <w:divBdr>
            <w:top w:val="none" w:sz="0" w:space="0" w:color="auto"/>
            <w:left w:val="none" w:sz="0" w:space="0" w:color="auto"/>
            <w:bottom w:val="none" w:sz="0" w:space="0" w:color="auto"/>
            <w:right w:val="none" w:sz="0" w:space="0" w:color="auto"/>
          </w:divBdr>
        </w:div>
        <w:div w:id="999193404">
          <w:marLeft w:val="0"/>
          <w:marRight w:val="0"/>
          <w:marTop w:val="0"/>
          <w:marBottom w:val="120"/>
          <w:divBdr>
            <w:top w:val="none" w:sz="0" w:space="0" w:color="auto"/>
            <w:left w:val="none" w:sz="0" w:space="0" w:color="auto"/>
            <w:bottom w:val="none" w:sz="0" w:space="0" w:color="auto"/>
            <w:right w:val="none" w:sz="0" w:space="0" w:color="auto"/>
          </w:divBdr>
        </w:div>
        <w:div w:id="1377898953">
          <w:marLeft w:val="0"/>
          <w:marRight w:val="0"/>
          <w:marTop w:val="240"/>
          <w:marBottom w:val="120"/>
          <w:divBdr>
            <w:top w:val="none" w:sz="0" w:space="0" w:color="auto"/>
            <w:left w:val="none" w:sz="0" w:space="0" w:color="auto"/>
            <w:bottom w:val="none" w:sz="0" w:space="0" w:color="auto"/>
            <w:right w:val="none" w:sz="0" w:space="0" w:color="auto"/>
          </w:divBdr>
        </w:div>
        <w:div w:id="1621885032">
          <w:marLeft w:val="0"/>
          <w:marRight w:val="0"/>
          <w:marTop w:val="240"/>
          <w:marBottom w:val="120"/>
          <w:divBdr>
            <w:top w:val="none" w:sz="0" w:space="0" w:color="auto"/>
            <w:left w:val="none" w:sz="0" w:space="0" w:color="auto"/>
            <w:bottom w:val="none" w:sz="0" w:space="0" w:color="auto"/>
            <w:right w:val="none" w:sz="0" w:space="0" w:color="auto"/>
          </w:divBdr>
        </w:div>
        <w:div w:id="707755000">
          <w:marLeft w:val="0"/>
          <w:marRight w:val="0"/>
          <w:marTop w:val="0"/>
          <w:marBottom w:val="120"/>
          <w:divBdr>
            <w:top w:val="none" w:sz="0" w:space="0" w:color="auto"/>
            <w:left w:val="none" w:sz="0" w:space="0" w:color="auto"/>
            <w:bottom w:val="none" w:sz="0" w:space="0" w:color="auto"/>
            <w:right w:val="none" w:sz="0" w:space="0" w:color="auto"/>
          </w:divBdr>
        </w:div>
        <w:div w:id="694768855">
          <w:marLeft w:val="0"/>
          <w:marRight w:val="0"/>
          <w:marTop w:val="240"/>
          <w:marBottom w:val="120"/>
          <w:divBdr>
            <w:top w:val="none" w:sz="0" w:space="0" w:color="auto"/>
            <w:left w:val="none" w:sz="0" w:space="0" w:color="auto"/>
            <w:bottom w:val="none" w:sz="0" w:space="0" w:color="auto"/>
            <w:right w:val="none" w:sz="0" w:space="0" w:color="auto"/>
          </w:divBdr>
        </w:div>
        <w:div w:id="302127670">
          <w:marLeft w:val="0"/>
          <w:marRight w:val="0"/>
          <w:marTop w:val="240"/>
          <w:marBottom w:val="120"/>
          <w:divBdr>
            <w:top w:val="none" w:sz="0" w:space="0" w:color="auto"/>
            <w:left w:val="none" w:sz="0" w:space="0" w:color="auto"/>
            <w:bottom w:val="none" w:sz="0" w:space="0" w:color="auto"/>
            <w:right w:val="none" w:sz="0" w:space="0" w:color="auto"/>
          </w:divBdr>
        </w:div>
        <w:div w:id="1799950949">
          <w:marLeft w:val="0"/>
          <w:marRight w:val="0"/>
          <w:marTop w:val="240"/>
          <w:marBottom w:val="120"/>
          <w:divBdr>
            <w:top w:val="none" w:sz="0" w:space="0" w:color="auto"/>
            <w:left w:val="none" w:sz="0" w:space="0" w:color="auto"/>
            <w:bottom w:val="none" w:sz="0" w:space="0" w:color="auto"/>
            <w:right w:val="none" w:sz="0" w:space="0" w:color="auto"/>
          </w:divBdr>
        </w:div>
        <w:div w:id="696152872">
          <w:marLeft w:val="0"/>
          <w:marRight w:val="0"/>
          <w:marTop w:val="0"/>
          <w:marBottom w:val="120"/>
          <w:divBdr>
            <w:top w:val="none" w:sz="0" w:space="0" w:color="auto"/>
            <w:left w:val="none" w:sz="0" w:space="0" w:color="auto"/>
            <w:bottom w:val="none" w:sz="0" w:space="0" w:color="auto"/>
            <w:right w:val="none" w:sz="0" w:space="0" w:color="auto"/>
          </w:divBdr>
        </w:div>
        <w:div w:id="1903984561">
          <w:marLeft w:val="0"/>
          <w:marRight w:val="0"/>
          <w:marTop w:val="0"/>
          <w:marBottom w:val="120"/>
          <w:divBdr>
            <w:top w:val="none" w:sz="0" w:space="0" w:color="auto"/>
            <w:left w:val="none" w:sz="0" w:space="0" w:color="auto"/>
            <w:bottom w:val="none" w:sz="0" w:space="0" w:color="auto"/>
            <w:right w:val="none" w:sz="0" w:space="0" w:color="auto"/>
          </w:divBdr>
        </w:div>
        <w:div w:id="1459059159">
          <w:marLeft w:val="0"/>
          <w:marRight w:val="0"/>
          <w:marTop w:val="0"/>
          <w:marBottom w:val="120"/>
          <w:divBdr>
            <w:top w:val="none" w:sz="0" w:space="0" w:color="auto"/>
            <w:left w:val="none" w:sz="0" w:space="0" w:color="auto"/>
            <w:bottom w:val="none" w:sz="0" w:space="0" w:color="auto"/>
            <w:right w:val="none" w:sz="0" w:space="0" w:color="auto"/>
          </w:divBdr>
        </w:div>
        <w:div w:id="681013644">
          <w:marLeft w:val="0"/>
          <w:marRight w:val="0"/>
          <w:marTop w:val="240"/>
          <w:marBottom w:val="120"/>
          <w:divBdr>
            <w:top w:val="none" w:sz="0" w:space="0" w:color="auto"/>
            <w:left w:val="none" w:sz="0" w:space="0" w:color="auto"/>
            <w:bottom w:val="none" w:sz="0" w:space="0" w:color="auto"/>
            <w:right w:val="none" w:sz="0" w:space="0" w:color="auto"/>
          </w:divBdr>
        </w:div>
        <w:div w:id="544223634">
          <w:marLeft w:val="0"/>
          <w:marRight w:val="0"/>
          <w:marTop w:val="0"/>
          <w:marBottom w:val="120"/>
          <w:divBdr>
            <w:top w:val="none" w:sz="0" w:space="0" w:color="auto"/>
            <w:left w:val="none" w:sz="0" w:space="0" w:color="auto"/>
            <w:bottom w:val="none" w:sz="0" w:space="0" w:color="auto"/>
            <w:right w:val="none" w:sz="0" w:space="0" w:color="auto"/>
          </w:divBdr>
        </w:div>
        <w:div w:id="1053390998">
          <w:marLeft w:val="0"/>
          <w:marRight w:val="0"/>
          <w:marTop w:val="0"/>
          <w:marBottom w:val="120"/>
          <w:divBdr>
            <w:top w:val="none" w:sz="0" w:space="0" w:color="auto"/>
            <w:left w:val="none" w:sz="0" w:space="0" w:color="auto"/>
            <w:bottom w:val="none" w:sz="0" w:space="0" w:color="auto"/>
            <w:right w:val="none" w:sz="0" w:space="0" w:color="auto"/>
          </w:divBdr>
        </w:div>
        <w:div w:id="1002732878">
          <w:marLeft w:val="0"/>
          <w:marRight w:val="0"/>
          <w:marTop w:val="0"/>
          <w:marBottom w:val="120"/>
          <w:divBdr>
            <w:top w:val="none" w:sz="0" w:space="0" w:color="auto"/>
            <w:left w:val="none" w:sz="0" w:space="0" w:color="auto"/>
            <w:bottom w:val="none" w:sz="0" w:space="0" w:color="auto"/>
            <w:right w:val="none" w:sz="0" w:space="0" w:color="auto"/>
          </w:divBdr>
        </w:div>
        <w:div w:id="1031297371">
          <w:marLeft w:val="0"/>
          <w:marRight w:val="0"/>
          <w:marTop w:val="0"/>
          <w:marBottom w:val="120"/>
          <w:divBdr>
            <w:top w:val="none" w:sz="0" w:space="0" w:color="auto"/>
            <w:left w:val="none" w:sz="0" w:space="0" w:color="auto"/>
            <w:bottom w:val="none" w:sz="0" w:space="0" w:color="auto"/>
            <w:right w:val="none" w:sz="0" w:space="0" w:color="auto"/>
          </w:divBdr>
        </w:div>
        <w:div w:id="412356312">
          <w:marLeft w:val="0"/>
          <w:marRight w:val="0"/>
          <w:marTop w:val="0"/>
          <w:marBottom w:val="120"/>
          <w:divBdr>
            <w:top w:val="none" w:sz="0" w:space="0" w:color="auto"/>
            <w:left w:val="none" w:sz="0" w:space="0" w:color="auto"/>
            <w:bottom w:val="none" w:sz="0" w:space="0" w:color="auto"/>
            <w:right w:val="none" w:sz="0" w:space="0" w:color="auto"/>
          </w:divBdr>
        </w:div>
        <w:div w:id="75902864">
          <w:marLeft w:val="0"/>
          <w:marRight w:val="0"/>
          <w:marTop w:val="0"/>
          <w:marBottom w:val="120"/>
          <w:divBdr>
            <w:top w:val="none" w:sz="0" w:space="0" w:color="auto"/>
            <w:left w:val="none" w:sz="0" w:space="0" w:color="auto"/>
            <w:bottom w:val="none" w:sz="0" w:space="0" w:color="auto"/>
            <w:right w:val="none" w:sz="0" w:space="0" w:color="auto"/>
          </w:divBdr>
        </w:div>
        <w:div w:id="876745050">
          <w:marLeft w:val="0"/>
          <w:marRight w:val="0"/>
          <w:marTop w:val="0"/>
          <w:marBottom w:val="120"/>
          <w:divBdr>
            <w:top w:val="none" w:sz="0" w:space="0" w:color="auto"/>
            <w:left w:val="none" w:sz="0" w:space="0" w:color="auto"/>
            <w:bottom w:val="none" w:sz="0" w:space="0" w:color="auto"/>
            <w:right w:val="none" w:sz="0" w:space="0" w:color="auto"/>
          </w:divBdr>
        </w:div>
        <w:div w:id="974917547">
          <w:marLeft w:val="0"/>
          <w:marRight w:val="0"/>
          <w:marTop w:val="0"/>
          <w:marBottom w:val="120"/>
          <w:divBdr>
            <w:top w:val="none" w:sz="0" w:space="0" w:color="auto"/>
            <w:left w:val="none" w:sz="0" w:space="0" w:color="auto"/>
            <w:bottom w:val="none" w:sz="0" w:space="0" w:color="auto"/>
            <w:right w:val="none" w:sz="0" w:space="0" w:color="auto"/>
          </w:divBdr>
        </w:div>
        <w:div w:id="577402901">
          <w:marLeft w:val="0"/>
          <w:marRight w:val="0"/>
          <w:marTop w:val="0"/>
          <w:marBottom w:val="120"/>
          <w:divBdr>
            <w:top w:val="none" w:sz="0" w:space="0" w:color="auto"/>
            <w:left w:val="none" w:sz="0" w:space="0" w:color="auto"/>
            <w:bottom w:val="none" w:sz="0" w:space="0" w:color="auto"/>
            <w:right w:val="none" w:sz="0" w:space="0" w:color="auto"/>
          </w:divBdr>
        </w:div>
        <w:div w:id="1822694800">
          <w:marLeft w:val="0"/>
          <w:marRight w:val="0"/>
          <w:marTop w:val="0"/>
          <w:marBottom w:val="120"/>
          <w:divBdr>
            <w:top w:val="none" w:sz="0" w:space="0" w:color="auto"/>
            <w:left w:val="none" w:sz="0" w:space="0" w:color="auto"/>
            <w:bottom w:val="none" w:sz="0" w:space="0" w:color="auto"/>
            <w:right w:val="none" w:sz="0" w:space="0" w:color="auto"/>
          </w:divBdr>
        </w:div>
        <w:div w:id="533925507">
          <w:marLeft w:val="0"/>
          <w:marRight w:val="0"/>
          <w:marTop w:val="0"/>
          <w:marBottom w:val="120"/>
          <w:divBdr>
            <w:top w:val="none" w:sz="0" w:space="0" w:color="auto"/>
            <w:left w:val="none" w:sz="0" w:space="0" w:color="auto"/>
            <w:bottom w:val="none" w:sz="0" w:space="0" w:color="auto"/>
            <w:right w:val="none" w:sz="0" w:space="0" w:color="auto"/>
          </w:divBdr>
        </w:div>
        <w:div w:id="1395617709">
          <w:marLeft w:val="0"/>
          <w:marRight w:val="0"/>
          <w:marTop w:val="0"/>
          <w:marBottom w:val="120"/>
          <w:divBdr>
            <w:top w:val="none" w:sz="0" w:space="0" w:color="auto"/>
            <w:left w:val="none" w:sz="0" w:space="0" w:color="auto"/>
            <w:bottom w:val="none" w:sz="0" w:space="0" w:color="auto"/>
            <w:right w:val="none" w:sz="0" w:space="0" w:color="auto"/>
          </w:divBdr>
        </w:div>
        <w:div w:id="1779179074">
          <w:marLeft w:val="0"/>
          <w:marRight w:val="0"/>
          <w:marTop w:val="0"/>
          <w:marBottom w:val="120"/>
          <w:divBdr>
            <w:top w:val="none" w:sz="0" w:space="0" w:color="auto"/>
            <w:left w:val="none" w:sz="0" w:space="0" w:color="auto"/>
            <w:bottom w:val="none" w:sz="0" w:space="0" w:color="auto"/>
            <w:right w:val="none" w:sz="0" w:space="0" w:color="auto"/>
          </w:divBdr>
        </w:div>
        <w:div w:id="1218400415">
          <w:marLeft w:val="0"/>
          <w:marRight w:val="0"/>
          <w:marTop w:val="240"/>
          <w:marBottom w:val="120"/>
          <w:divBdr>
            <w:top w:val="none" w:sz="0" w:space="0" w:color="auto"/>
            <w:left w:val="none" w:sz="0" w:space="0" w:color="auto"/>
            <w:bottom w:val="none" w:sz="0" w:space="0" w:color="auto"/>
            <w:right w:val="none" w:sz="0" w:space="0" w:color="auto"/>
          </w:divBdr>
        </w:div>
        <w:div w:id="371922551">
          <w:marLeft w:val="0"/>
          <w:marRight w:val="0"/>
          <w:marTop w:val="0"/>
          <w:marBottom w:val="120"/>
          <w:divBdr>
            <w:top w:val="none" w:sz="0" w:space="0" w:color="auto"/>
            <w:left w:val="none" w:sz="0" w:space="0" w:color="auto"/>
            <w:bottom w:val="none" w:sz="0" w:space="0" w:color="auto"/>
            <w:right w:val="none" w:sz="0" w:space="0" w:color="auto"/>
          </w:divBdr>
        </w:div>
        <w:div w:id="1677263123">
          <w:marLeft w:val="0"/>
          <w:marRight w:val="0"/>
          <w:marTop w:val="0"/>
          <w:marBottom w:val="120"/>
          <w:divBdr>
            <w:top w:val="none" w:sz="0" w:space="0" w:color="auto"/>
            <w:left w:val="none" w:sz="0" w:space="0" w:color="auto"/>
            <w:bottom w:val="none" w:sz="0" w:space="0" w:color="auto"/>
            <w:right w:val="none" w:sz="0" w:space="0" w:color="auto"/>
          </w:divBdr>
        </w:div>
        <w:div w:id="884683713">
          <w:marLeft w:val="0"/>
          <w:marRight w:val="0"/>
          <w:marTop w:val="0"/>
          <w:marBottom w:val="120"/>
          <w:divBdr>
            <w:top w:val="none" w:sz="0" w:space="0" w:color="auto"/>
            <w:left w:val="none" w:sz="0" w:space="0" w:color="auto"/>
            <w:bottom w:val="none" w:sz="0" w:space="0" w:color="auto"/>
            <w:right w:val="none" w:sz="0" w:space="0" w:color="auto"/>
          </w:divBdr>
        </w:div>
        <w:div w:id="44455256">
          <w:marLeft w:val="0"/>
          <w:marRight w:val="0"/>
          <w:marTop w:val="0"/>
          <w:marBottom w:val="120"/>
          <w:divBdr>
            <w:top w:val="none" w:sz="0" w:space="0" w:color="auto"/>
            <w:left w:val="none" w:sz="0" w:space="0" w:color="auto"/>
            <w:bottom w:val="none" w:sz="0" w:space="0" w:color="auto"/>
            <w:right w:val="none" w:sz="0" w:space="0" w:color="auto"/>
          </w:divBdr>
        </w:div>
        <w:div w:id="1249272362">
          <w:marLeft w:val="0"/>
          <w:marRight w:val="0"/>
          <w:marTop w:val="240"/>
          <w:marBottom w:val="120"/>
          <w:divBdr>
            <w:top w:val="none" w:sz="0" w:space="0" w:color="auto"/>
            <w:left w:val="none" w:sz="0" w:space="0" w:color="auto"/>
            <w:bottom w:val="none" w:sz="0" w:space="0" w:color="auto"/>
            <w:right w:val="none" w:sz="0" w:space="0" w:color="auto"/>
          </w:divBdr>
        </w:div>
        <w:div w:id="2016495488">
          <w:marLeft w:val="0"/>
          <w:marRight w:val="0"/>
          <w:marTop w:val="0"/>
          <w:marBottom w:val="120"/>
          <w:divBdr>
            <w:top w:val="none" w:sz="0" w:space="0" w:color="auto"/>
            <w:left w:val="none" w:sz="0" w:space="0" w:color="auto"/>
            <w:bottom w:val="none" w:sz="0" w:space="0" w:color="auto"/>
            <w:right w:val="none" w:sz="0" w:space="0" w:color="auto"/>
          </w:divBdr>
        </w:div>
        <w:div w:id="105082456">
          <w:marLeft w:val="0"/>
          <w:marRight w:val="0"/>
          <w:marTop w:val="0"/>
          <w:marBottom w:val="120"/>
          <w:divBdr>
            <w:top w:val="none" w:sz="0" w:space="0" w:color="auto"/>
            <w:left w:val="none" w:sz="0" w:space="0" w:color="auto"/>
            <w:bottom w:val="none" w:sz="0" w:space="0" w:color="auto"/>
            <w:right w:val="none" w:sz="0" w:space="0" w:color="auto"/>
          </w:divBdr>
        </w:div>
        <w:div w:id="1632053422">
          <w:marLeft w:val="0"/>
          <w:marRight w:val="0"/>
          <w:marTop w:val="0"/>
          <w:marBottom w:val="120"/>
          <w:divBdr>
            <w:top w:val="none" w:sz="0" w:space="0" w:color="auto"/>
            <w:left w:val="none" w:sz="0" w:space="0" w:color="auto"/>
            <w:bottom w:val="none" w:sz="0" w:space="0" w:color="auto"/>
            <w:right w:val="none" w:sz="0" w:space="0" w:color="auto"/>
          </w:divBdr>
        </w:div>
        <w:div w:id="798765747">
          <w:marLeft w:val="0"/>
          <w:marRight w:val="0"/>
          <w:marTop w:val="0"/>
          <w:marBottom w:val="120"/>
          <w:divBdr>
            <w:top w:val="none" w:sz="0" w:space="0" w:color="auto"/>
            <w:left w:val="none" w:sz="0" w:space="0" w:color="auto"/>
            <w:bottom w:val="none" w:sz="0" w:space="0" w:color="auto"/>
            <w:right w:val="none" w:sz="0" w:space="0" w:color="auto"/>
          </w:divBdr>
        </w:div>
        <w:div w:id="397022416">
          <w:marLeft w:val="0"/>
          <w:marRight w:val="0"/>
          <w:marTop w:val="0"/>
          <w:marBottom w:val="120"/>
          <w:divBdr>
            <w:top w:val="none" w:sz="0" w:space="0" w:color="auto"/>
            <w:left w:val="none" w:sz="0" w:space="0" w:color="auto"/>
            <w:bottom w:val="none" w:sz="0" w:space="0" w:color="auto"/>
            <w:right w:val="none" w:sz="0" w:space="0" w:color="auto"/>
          </w:divBdr>
        </w:div>
        <w:div w:id="1861234372">
          <w:marLeft w:val="0"/>
          <w:marRight w:val="0"/>
          <w:marTop w:val="0"/>
          <w:marBottom w:val="120"/>
          <w:divBdr>
            <w:top w:val="none" w:sz="0" w:space="0" w:color="auto"/>
            <w:left w:val="none" w:sz="0" w:space="0" w:color="auto"/>
            <w:bottom w:val="none" w:sz="0" w:space="0" w:color="auto"/>
            <w:right w:val="none" w:sz="0" w:space="0" w:color="auto"/>
          </w:divBdr>
        </w:div>
        <w:div w:id="604462832">
          <w:marLeft w:val="0"/>
          <w:marRight w:val="0"/>
          <w:marTop w:val="0"/>
          <w:marBottom w:val="120"/>
          <w:divBdr>
            <w:top w:val="none" w:sz="0" w:space="0" w:color="auto"/>
            <w:left w:val="none" w:sz="0" w:space="0" w:color="auto"/>
            <w:bottom w:val="none" w:sz="0" w:space="0" w:color="auto"/>
            <w:right w:val="none" w:sz="0" w:space="0" w:color="auto"/>
          </w:divBdr>
        </w:div>
        <w:div w:id="764494515">
          <w:marLeft w:val="0"/>
          <w:marRight w:val="0"/>
          <w:marTop w:val="240"/>
          <w:marBottom w:val="120"/>
          <w:divBdr>
            <w:top w:val="none" w:sz="0" w:space="0" w:color="auto"/>
            <w:left w:val="none" w:sz="0" w:space="0" w:color="auto"/>
            <w:bottom w:val="none" w:sz="0" w:space="0" w:color="auto"/>
            <w:right w:val="none" w:sz="0" w:space="0" w:color="auto"/>
          </w:divBdr>
        </w:div>
        <w:div w:id="1664701460">
          <w:marLeft w:val="0"/>
          <w:marRight w:val="0"/>
          <w:marTop w:val="0"/>
          <w:marBottom w:val="120"/>
          <w:divBdr>
            <w:top w:val="none" w:sz="0" w:space="0" w:color="auto"/>
            <w:left w:val="none" w:sz="0" w:space="0" w:color="auto"/>
            <w:bottom w:val="none" w:sz="0" w:space="0" w:color="auto"/>
            <w:right w:val="none" w:sz="0" w:space="0" w:color="auto"/>
          </w:divBdr>
        </w:div>
        <w:div w:id="692730705">
          <w:marLeft w:val="0"/>
          <w:marRight w:val="0"/>
          <w:marTop w:val="0"/>
          <w:marBottom w:val="120"/>
          <w:divBdr>
            <w:top w:val="none" w:sz="0" w:space="0" w:color="auto"/>
            <w:left w:val="none" w:sz="0" w:space="0" w:color="auto"/>
            <w:bottom w:val="none" w:sz="0" w:space="0" w:color="auto"/>
            <w:right w:val="none" w:sz="0" w:space="0" w:color="auto"/>
          </w:divBdr>
        </w:div>
        <w:div w:id="578368214">
          <w:marLeft w:val="0"/>
          <w:marRight w:val="0"/>
          <w:marTop w:val="240"/>
          <w:marBottom w:val="120"/>
          <w:divBdr>
            <w:top w:val="none" w:sz="0" w:space="0" w:color="auto"/>
            <w:left w:val="none" w:sz="0" w:space="0" w:color="auto"/>
            <w:bottom w:val="none" w:sz="0" w:space="0" w:color="auto"/>
            <w:right w:val="none" w:sz="0" w:space="0" w:color="auto"/>
          </w:divBdr>
        </w:div>
        <w:div w:id="1289319244">
          <w:marLeft w:val="0"/>
          <w:marRight w:val="0"/>
          <w:marTop w:val="0"/>
          <w:marBottom w:val="120"/>
          <w:divBdr>
            <w:top w:val="none" w:sz="0" w:space="0" w:color="auto"/>
            <w:left w:val="none" w:sz="0" w:space="0" w:color="auto"/>
            <w:bottom w:val="none" w:sz="0" w:space="0" w:color="auto"/>
            <w:right w:val="none" w:sz="0" w:space="0" w:color="auto"/>
          </w:divBdr>
        </w:div>
        <w:div w:id="1171138588">
          <w:marLeft w:val="0"/>
          <w:marRight w:val="0"/>
          <w:marTop w:val="0"/>
          <w:marBottom w:val="120"/>
          <w:divBdr>
            <w:top w:val="none" w:sz="0" w:space="0" w:color="auto"/>
            <w:left w:val="none" w:sz="0" w:space="0" w:color="auto"/>
            <w:bottom w:val="none" w:sz="0" w:space="0" w:color="auto"/>
            <w:right w:val="none" w:sz="0" w:space="0" w:color="auto"/>
          </w:divBdr>
        </w:div>
        <w:div w:id="1228103856">
          <w:marLeft w:val="0"/>
          <w:marRight w:val="0"/>
          <w:marTop w:val="0"/>
          <w:marBottom w:val="120"/>
          <w:divBdr>
            <w:top w:val="none" w:sz="0" w:space="0" w:color="auto"/>
            <w:left w:val="none" w:sz="0" w:space="0" w:color="auto"/>
            <w:bottom w:val="none" w:sz="0" w:space="0" w:color="auto"/>
            <w:right w:val="none" w:sz="0" w:space="0" w:color="auto"/>
          </w:divBdr>
        </w:div>
        <w:div w:id="1743213738">
          <w:marLeft w:val="0"/>
          <w:marRight w:val="0"/>
          <w:marTop w:val="0"/>
          <w:marBottom w:val="120"/>
          <w:divBdr>
            <w:top w:val="none" w:sz="0" w:space="0" w:color="auto"/>
            <w:left w:val="none" w:sz="0" w:space="0" w:color="auto"/>
            <w:bottom w:val="none" w:sz="0" w:space="0" w:color="auto"/>
            <w:right w:val="none" w:sz="0" w:space="0" w:color="auto"/>
          </w:divBdr>
        </w:div>
        <w:div w:id="677777095">
          <w:marLeft w:val="0"/>
          <w:marRight w:val="0"/>
          <w:marTop w:val="0"/>
          <w:marBottom w:val="120"/>
          <w:divBdr>
            <w:top w:val="none" w:sz="0" w:space="0" w:color="auto"/>
            <w:left w:val="none" w:sz="0" w:space="0" w:color="auto"/>
            <w:bottom w:val="none" w:sz="0" w:space="0" w:color="auto"/>
            <w:right w:val="none" w:sz="0" w:space="0" w:color="auto"/>
          </w:divBdr>
        </w:div>
        <w:div w:id="1869296469">
          <w:marLeft w:val="0"/>
          <w:marRight w:val="0"/>
          <w:marTop w:val="0"/>
          <w:marBottom w:val="120"/>
          <w:divBdr>
            <w:top w:val="none" w:sz="0" w:space="0" w:color="auto"/>
            <w:left w:val="none" w:sz="0" w:space="0" w:color="auto"/>
            <w:bottom w:val="none" w:sz="0" w:space="0" w:color="auto"/>
            <w:right w:val="none" w:sz="0" w:space="0" w:color="auto"/>
          </w:divBdr>
        </w:div>
        <w:div w:id="1478108343">
          <w:marLeft w:val="0"/>
          <w:marRight w:val="0"/>
          <w:marTop w:val="0"/>
          <w:marBottom w:val="120"/>
          <w:divBdr>
            <w:top w:val="none" w:sz="0" w:space="0" w:color="auto"/>
            <w:left w:val="none" w:sz="0" w:space="0" w:color="auto"/>
            <w:bottom w:val="none" w:sz="0" w:space="0" w:color="auto"/>
            <w:right w:val="none" w:sz="0" w:space="0" w:color="auto"/>
          </w:divBdr>
        </w:div>
        <w:div w:id="406072361">
          <w:marLeft w:val="0"/>
          <w:marRight w:val="0"/>
          <w:marTop w:val="0"/>
          <w:marBottom w:val="120"/>
          <w:divBdr>
            <w:top w:val="none" w:sz="0" w:space="0" w:color="auto"/>
            <w:left w:val="none" w:sz="0" w:space="0" w:color="auto"/>
            <w:bottom w:val="none" w:sz="0" w:space="0" w:color="auto"/>
            <w:right w:val="none" w:sz="0" w:space="0" w:color="auto"/>
          </w:divBdr>
        </w:div>
        <w:div w:id="697581246">
          <w:marLeft w:val="0"/>
          <w:marRight w:val="0"/>
          <w:marTop w:val="0"/>
          <w:marBottom w:val="120"/>
          <w:divBdr>
            <w:top w:val="none" w:sz="0" w:space="0" w:color="auto"/>
            <w:left w:val="none" w:sz="0" w:space="0" w:color="auto"/>
            <w:bottom w:val="none" w:sz="0" w:space="0" w:color="auto"/>
            <w:right w:val="none" w:sz="0" w:space="0" w:color="auto"/>
          </w:divBdr>
        </w:div>
        <w:div w:id="586307996">
          <w:marLeft w:val="0"/>
          <w:marRight w:val="0"/>
          <w:marTop w:val="0"/>
          <w:marBottom w:val="120"/>
          <w:divBdr>
            <w:top w:val="none" w:sz="0" w:space="0" w:color="auto"/>
            <w:left w:val="none" w:sz="0" w:space="0" w:color="auto"/>
            <w:bottom w:val="none" w:sz="0" w:space="0" w:color="auto"/>
            <w:right w:val="none" w:sz="0" w:space="0" w:color="auto"/>
          </w:divBdr>
        </w:div>
        <w:div w:id="1295596447">
          <w:marLeft w:val="0"/>
          <w:marRight w:val="0"/>
          <w:marTop w:val="0"/>
          <w:marBottom w:val="120"/>
          <w:divBdr>
            <w:top w:val="none" w:sz="0" w:space="0" w:color="auto"/>
            <w:left w:val="none" w:sz="0" w:space="0" w:color="auto"/>
            <w:bottom w:val="none" w:sz="0" w:space="0" w:color="auto"/>
            <w:right w:val="none" w:sz="0" w:space="0" w:color="auto"/>
          </w:divBdr>
        </w:div>
        <w:div w:id="1609966139">
          <w:marLeft w:val="0"/>
          <w:marRight w:val="0"/>
          <w:marTop w:val="0"/>
          <w:marBottom w:val="120"/>
          <w:divBdr>
            <w:top w:val="none" w:sz="0" w:space="0" w:color="auto"/>
            <w:left w:val="none" w:sz="0" w:space="0" w:color="auto"/>
            <w:bottom w:val="none" w:sz="0" w:space="0" w:color="auto"/>
            <w:right w:val="none" w:sz="0" w:space="0" w:color="auto"/>
          </w:divBdr>
        </w:div>
        <w:div w:id="1006008904">
          <w:marLeft w:val="0"/>
          <w:marRight w:val="0"/>
          <w:marTop w:val="0"/>
          <w:marBottom w:val="120"/>
          <w:divBdr>
            <w:top w:val="none" w:sz="0" w:space="0" w:color="auto"/>
            <w:left w:val="none" w:sz="0" w:space="0" w:color="auto"/>
            <w:bottom w:val="none" w:sz="0" w:space="0" w:color="auto"/>
            <w:right w:val="none" w:sz="0" w:space="0" w:color="auto"/>
          </w:divBdr>
        </w:div>
        <w:div w:id="1231428718">
          <w:marLeft w:val="0"/>
          <w:marRight w:val="0"/>
          <w:marTop w:val="0"/>
          <w:marBottom w:val="120"/>
          <w:divBdr>
            <w:top w:val="none" w:sz="0" w:space="0" w:color="auto"/>
            <w:left w:val="none" w:sz="0" w:space="0" w:color="auto"/>
            <w:bottom w:val="none" w:sz="0" w:space="0" w:color="auto"/>
            <w:right w:val="none" w:sz="0" w:space="0" w:color="auto"/>
          </w:divBdr>
        </w:div>
        <w:div w:id="1161507745">
          <w:marLeft w:val="0"/>
          <w:marRight w:val="0"/>
          <w:marTop w:val="240"/>
          <w:marBottom w:val="120"/>
          <w:divBdr>
            <w:top w:val="none" w:sz="0" w:space="0" w:color="auto"/>
            <w:left w:val="none" w:sz="0" w:space="0" w:color="auto"/>
            <w:bottom w:val="none" w:sz="0" w:space="0" w:color="auto"/>
            <w:right w:val="none" w:sz="0" w:space="0" w:color="auto"/>
          </w:divBdr>
        </w:div>
        <w:div w:id="923681236">
          <w:marLeft w:val="0"/>
          <w:marRight w:val="0"/>
          <w:marTop w:val="0"/>
          <w:marBottom w:val="120"/>
          <w:divBdr>
            <w:top w:val="none" w:sz="0" w:space="0" w:color="auto"/>
            <w:left w:val="none" w:sz="0" w:space="0" w:color="auto"/>
            <w:bottom w:val="none" w:sz="0" w:space="0" w:color="auto"/>
            <w:right w:val="none" w:sz="0" w:space="0" w:color="auto"/>
          </w:divBdr>
        </w:div>
        <w:div w:id="2145271819">
          <w:marLeft w:val="0"/>
          <w:marRight w:val="0"/>
          <w:marTop w:val="0"/>
          <w:marBottom w:val="120"/>
          <w:divBdr>
            <w:top w:val="none" w:sz="0" w:space="0" w:color="auto"/>
            <w:left w:val="none" w:sz="0" w:space="0" w:color="auto"/>
            <w:bottom w:val="none" w:sz="0" w:space="0" w:color="auto"/>
            <w:right w:val="none" w:sz="0" w:space="0" w:color="auto"/>
          </w:divBdr>
        </w:div>
        <w:div w:id="2125923501">
          <w:marLeft w:val="0"/>
          <w:marRight w:val="0"/>
          <w:marTop w:val="0"/>
          <w:marBottom w:val="120"/>
          <w:divBdr>
            <w:top w:val="none" w:sz="0" w:space="0" w:color="auto"/>
            <w:left w:val="none" w:sz="0" w:space="0" w:color="auto"/>
            <w:bottom w:val="none" w:sz="0" w:space="0" w:color="auto"/>
            <w:right w:val="none" w:sz="0" w:space="0" w:color="auto"/>
          </w:divBdr>
        </w:div>
        <w:div w:id="1950618727">
          <w:marLeft w:val="0"/>
          <w:marRight w:val="0"/>
          <w:marTop w:val="0"/>
          <w:marBottom w:val="120"/>
          <w:divBdr>
            <w:top w:val="none" w:sz="0" w:space="0" w:color="auto"/>
            <w:left w:val="none" w:sz="0" w:space="0" w:color="auto"/>
            <w:bottom w:val="none" w:sz="0" w:space="0" w:color="auto"/>
            <w:right w:val="none" w:sz="0" w:space="0" w:color="auto"/>
          </w:divBdr>
        </w:div>
        <w:div w:id="1032608310">
          <w:marLeft w:val="0"/>
          <w:marRight w:val="0"/>
          <w:marTop w:val="0"/>
          <w:marBottom w:val="120"/>
          <w:divBdr>
            <w:top w:val="none" w:sz="0" w:space="0" w:color="auto"/>
            <w:left w:val="none" w:sz="0" w:space="0" w:color="auto"/>
            <w:bottom w:val="none" w:sz="0" w:space="0" w:color="auto"/>
            <w:right w:val="none" w:sz="0" w:space="0" w:color="auto"/>
          </w:divBdr>
        </w:div>
        <w:div w:id="1622179553">
          <w:marLeft w:val="0"/>
          <w:marRight w:val="0"/>
          <w:marTop w:val="0"/>
          <w:marBottom w:val="120"/>
          <w:divBdr>
            <w:top w:val="none" w:sz="0" w:space="0" w:color="auto"/>
            <w:left w:val="none" w:sz="0" w:space="0" w:color="auto"/>
            <w:bottom w:val="none" w:sz="0" w:space="0" w:color="auto"/>
            <w:right w:val="none" w:sz="0" w:space="0" w:color="auto"/>
          </w:divBdr>
        </w:div>
        <w:div w:id="439883503">
          <w:marLeft w:val="0"/>
          <w:marRight w:val="0"/>
          <w:marTop w:val="0"/>
          <w:marBottom w:val="120"/>
          <w:divBdr>
            <w:top w:val="none" w:sz="0" w:space="0" w:color="auto"/>
            <w:left w:val="none" w:sz="0" w:space="0" w:color="auto"/>
            <w:bottom w:val="none" w:sz="0" w:space="0" w:color="auto"/>
            <w:right w:val="none" w:sz="0" w:space="0" w:color="auto"/>
          </w:divBdr>
        </w:div>
        <w:div w:id="1267881077">
          <w:marLeft w:val="0"/>
          <w:marRight w:val="0"/>
          <w:marTop w:val="0"/>
          <w:marBottom w:val="120"/>
          <w:divBdr>
            <w:top w:val="none" w:sz="0" w:space="0" w:color="auto"/>
            <w:left w:val="none" w:sz="0" w:space="0" w:color="auto"/>
            <w:bottom w:val="none" w:sz="0" w:space="0" w:color="auto"/>
            <w:right w:val="none" w:sz="0" w:space="0" w:color="auto"/>
          </w:divBdr>
        </w:div>
        <w:div w:id="578827734">
          <w:marLeft w:val="0"/>
          <w:marRight w:val="0"/>
          <w:marTop w:val="0"/>
          <w:marBottom w:val="120"/>
          <w:divBdr>
            <w:top w:val="none" w:sz="0" w:space="0" w:color="auto"/>
            <w:left w:val="none" w:sz="0" w:space="0" w:color="auto"/>
            <w:bottom w:val="none" w:sz="0" w:space="0" w:color="auto"/>
            <w:right w:val="none" w:sz="0" w:space="0" w:color="auto"/>
          </w:divBdr>
        </w:div>
        <w:div w:id="1908371391">
          <w:marLeft w:val="0"/>
          <w:marRight w:val="0"/>
          <w:marTop w:val="0"/>
          <w:marBottom w:val="120"/>
          <w:divBdr>
            <w:top w:val="none" w:sz="0" w:space="0" w:color="auto"/>
            <w:left w:val="none" w:sz="0" w:space="0" w:color="auto"/>
            <w:bottom w:val="none" w:sz="0" w:space="0" w:color="auto"/>
            <w:right w:val="none" w:sz="0" w:space="0" w:color="auto"/>
          </w:divBdr>
        </w:div>
        <w:div w:id="686905050">
          <w:marLeft w:val="0"/>
          <w:marRight w:val="0"/>
          <w:marTop w:val="0"/>
          <w:marBottom w:val="120"/>
          <w:divBdr>
            <w:top w:val="none" w:sz="0" w:space="0" w:color="auto"/>
            <w:left w:val="none" w:sz="0" w:space="0" w:color="auto"/>
            <w:bottom w:val="none" w:sz="0" w:space="0" w:color="auto"/>
            <w:right w:val="none" w:sz="0" w:space="0" w:color="auto"/>
          </w:divBdr>
        </w:div>
        <w:div w:id="154304414">
          <w:marLeft w:val="0"/>
          <w:marRight w:val="0"/>
          <w:marTop w:val="0"/>
          <w:marBottom w:val="120"/>
          <w:divBdr>
            <w:top w:val="none" w:sz="0" w:space="0" w:color="auto"/>
            <w:left w:val="none" w:sz="0" w:space="0" w:color="auto"/>
            <w:bottom w:val="none" w:sz="0" w:space="0" w:color="auto"/>
            <w:right w:val="none" w:sz="0" w:space="0" w:color="auto"/>
          </w:divBdr>
        </w:div>
        <w:div w:id="72826697">
          <w:marLeft w:val="0"/>
          <w:marRight w:val="0"/>
          <w:marTop w:val="0"/>
          <w:marBottom w:val="120"/>
          <w:divBdr>
            <w:top w:val="none" w:sz="0" w:space="0" w:color="auto"/>
            <w:left w:val="none" w:sz="0" w:space="0" w:color="auto"/>
            <w:bottom w:val="none" w:sz="0" w:space="0" w:color="auto"/>
            <w:right w:val="none" w:sz="0" w:space="0" w:color="auto"/>
          </w:divBdr>
        </w:div>
        <w:div w:id="849026545">
          <w:marLeft w:val="0"/>
          <w:marRight w:val="0"/>
          <w:marTop w:val="240"/>
          <w:marBottom w:val="120"/>
          <w:divBdr>
            <w:top w:val="none" w:sz="0" w:space="0" w:color="auto"/>
            <w:left w:val="none" w:sz="0" w:space="0" w:color="auto"/>
            <w:bottom w:val="none" w:sz="0" w:space="0" w:color="auto"/>
            <w:right w:val="none" w:sz="0" w:space="0" w:color="auto"/>
          </w:divBdr>
        </w:div>
        <w:div w:id="909463065">
          <w:marLeft w:val="0"/>
          <w:marRight w:val="0"/>
          <w:marTop w:val="0"/>
          <w:marBottom w:val="120"/>
          <w:divBdr>
            <w:top w:val="none" w:sz="0" w:space="0" w:color="auto"/>
            <w:left w:val="none" w:sz="0" w:space="0" w:color="auto"/>
            <w:bottom w:val="none" w:sz="0" w:space="0" w:color="auto"/>
            <w:right w:val="none" w:sz="0" w:space="0" w:color="auto"/>
          </w:divBdr>
        </w:div>
        <w:div w:id="1116945807">
          <w:marLeft w:val="0"/>
          <w:marRight w:val="0"/>
          <w:marTop w:val="0"/>
          <w:marBottom w:val="120"/>
          <w:divBdr>
            <w:top w:val="none" w:sz="0" w:space="0" w:color="auto"/>
            <w:left w:val="none" w:sz="0" w:space="0" w:color="auto"/>
            <w:bottom w:val="none" w:sz="0" w:space="0" w:color="auto"/>
            <w:right w:val="none" w:sz="0" w:space="0" w:color="auto"/>
          </w:divBdr>
        </w:div>
        <w:div w:id="967273751">
          <w:marLeft w:val="0"/>
          <w:marRight w:val="0"/>
          <w:marTop w:val="0"/>
          <w:marBottom w:val="120"/>
          <w:divBdr>
            <w:top w:val="none" w:sz="0" w:space="0" w:color="auto"/>
            <w:left w:val="none" w:sz="0" w:space="0" w:color="auto"/>
            <w:bottom w:val="none" w:sz="0" w:space="0" w:color="auto"/>
            <w:right w:val="none" w:sz="0" w:space="0" w:color="auto"/>
          </w:divBdr>
        </w:div>
        <w:div w:id="1050761582">
          <w:marLeft w:val="0"/>
          <w:marRight w:val="0"/>
          <w:marTop w:val="0"/>
          <w:marBottom w:val="120"/>
          <w:divBdr>
            <w:top w:val="none" w:sz="0" w:space="0" w:color="auto"/>
            <w:left w:val="none" w:sz="0" w:space="0" w:color="auto"/>
            <w:bottom w:val="none" w:sz="0" w:space="0" w:color="auto"/>
            <w:right w:val="none" w:sz="0" w:space="0" w:color="auto"/>
          </w:divBdr>
        </w:div>
        <w:div w:id="77336354">
          <w:marLeft w:val="0"/>
          <w:marRight w:val="0"/>
          <w:marTop w:val="0"/>
          <w:marBottom w:val="120"/>
          <w:divBdr>
            <w:top w:val="none" w:sz="0" w:space="0" w:color="auto"/>
            <w:left w:val="none" w:sz="0" w:space="0" w:color="auto"/>
            <w:bottom w:val="none" w:sz="0" w:space="0" w:color="auto"/>
            <w:right w:val="none" w:sz="0" w:space="0" w:color="auto"/>
          </w:divBdr>
        </w:div>
        <w:div w:id="471945198">
          <w:marLeft w:val="0"/>
          <w:marRight w:val="0"/>
          <w:marTop w:val="0"/>
          <w:marBottom w:val="120"/>
          <w:divBdr>
            <w:top w:val="none" w:sz="0" w:space="0" w:color="auto"/>
            <w:left w:val="none" w:sz="0" w:space="0" w:color="auto"/>
            <w:bottom w:val="none" w:sz="0" w:space="0" w:color="auto"/>
            <w:right w:val="none" w:sz="0" w:space="0" w:color="auto"/>
          </w:divBdr>
        </w:div>
        <w:div w:id="1909611775">
          <w:marLeft w:val="0"/>
          <w:marRight w:val="0"/>
          <w:marTop w:val="0"/>
          <w:marBottom w:val="120"/>
          <w:divBdr>
            <w:top w:val="none" w:sz="0" w:space="0" w:color="auto"/>
            <w:left w:val="none" w:sz="0" w:space="0" w:color="auto"/>
            <w:bottom w:val="none" w:sz="0" w:space="0" w:color="auto"/>
            <w:right w:val="none" w:sz="0" w:space="0" w:color="auto"/>
          </w:divBdr>
        </w:div>
        <w:div w:id="1124271731">
          <w:marLeft w:val="0"/>
          <w:marRight w:val="0"/>
          <w:marTop w:val="0"/>
          <w:marBottom w:val="120"/>
          <w:divBdr>
            <w:top w:val="none" w:sz="0" w:space="0" w:color="auto"/>
            <w:left w:val="none" w:sz="0" w:space="0" w:color="auto"/>
            <w:bottom w:val="none" w:sz="0" w:space="0" w:color="auto"/>
            <w:right w:val="none" w:sz="0" w:space="0" w:color="auto"/>
          </w:divBdr>
        </w:div>
        <w:div w:id="2120754541">
          <w:marLeft w:val="0"/>
          <w:marRight w:val="0"/>
          <w:marTop w:val="0"/>
          <w:marBottom w:val="120"/>
          <w:divBdr>
            <w:top w:val="none" w:sz="0" w:space="0" w:color="auto"/>
            <w:left w:val="none" w:sz="0" w:space="0" w:color="auto"/>
            <w:bottom w:val="none" w:sz="0" w:space="0" w:color="auto"/>
            <w:right w:val="none" w:sz="0" w:space="0" w:color="auto"/>
          </w:divBdr>
        </w:div>
        <w:div w:id="1672220960">
          <w:marLeft w:val="0"/>
          <w:marRight w:val="0"/>
          <w:marTop w:val="0"/>
          <w:marBottom w:val="120"/>
          <w:divBdr>
            <w:top w:val="none" w:sz="0" w:space="0" w:color="auto"/>
            <w:left w:val="none" w:sz="0" w:space="0" w:color="auto"/>
            <w:bottom w:val="none" w:sz="0" w:space="0" w:color="auto"/>
            <w:right w:val="none" w:sz="0" w:space="0" w:color="auto"/>
          </w:divBdr>
        </w:div>
        <w:div w:id="1424303413">
          <w:marLeft w:val="0"/>
          <w:marRight w:val="0"/>
          <w:marTop w:val="240"/>
          <w:marBottom w:val="120"/>
          <w:divBdr>
            <w:top w:val="none" w:sz="0" w:space="0" w:color="auto"/>
            <w:left w:val="none" w:sz="0" w:space="0" w:color="auto"/>
            <w:bottom w:val="none" w:sz="0" w:space="0" w:color="auto"/>
            <w:right w:val="none" w:sz="0" w:space="0" w:color="auto"/>
          </w:divBdr>
        </w:div>
        <w:div w:id="1847741833">
          <w:marLeft w:val="0"/>
          <w:marRight w:val="0"/>
          <w:marTop w:val="240"/>
          <w:marBottom w:val="120"/>
          <w:divBdr>
            <w:top w:val="none" w:sz="0" w:space="0" w:color="auto"/>
            <w:left w:val="none" w:sz="0" w:space="0" w:color="auto"/>
            <w:bottom w:val="none" w:sz="0" w:space="0" w:color="auto"/>
            <w:right w:val="none" w:sz="0" w:space="0" w:color="auto"/>
          </w:divBdr>
        </w:div>
        <w:div w:id="634066881">
          <w:marLeft w:val="0"/>
          <w:marRight w:val="0"/>
          <w:marTop w:val="0"/>
          <w:marBottom w:val="120"/>
          <w:divBdr>
            <w:top w:val="none" w:sz="0" w:space="0" w:color="auto"/>
            <w:left w:val="none" w:sz="0" w:space="0" w:color="auto"/>
            <w:bottom w:val="none" w:sz="0" w:space="0" w:color="auto"/>
            <w:right w:val="none" w:sz="0" w:space="0" w:color="auto"/>
          </w:divBdr>
        </w:div>
        <w:div w:id="1459645106">
          <w:marLeft w:val="0"/>
          <w:marRight w:val="0"/>
          <w:marTop w:val="0"/>
          <w:marBottom w:val="120"/>
          <w:divBdr>
            <w:top w:val="none" w:sz="0" w:space="0" w:color="auto"/>
            <w:left w:val="none" w:sz="0" w:space="0" w:color="auto"/>
            <w:bottom w:val="none" w:sz="0" w:space="0" w:color="auto"/>
            <w:right w:val="none" w:sz="0" w:space="0" w:color="auto"/>
          </w:divBdr>
        </w:div>
        <w:div w:id="1165242951">
          <w:marLeft w:val="0"/>
          <w:marRight w:val="0"/>
          <w:marTop w:val="0"/>
          <w:marBottom w:val="120"/>
          <w:divBdr>
            <w:top w:val="none" w:sz="0" w:space="0" w:color="auto"/>
            <w:left w:val="none" w:sz="0" w:space="0" w:color="auto"/>
            <w:bottom w:val="none" w:sz="0" w:space="0" w:color="auto"/>
            <w:right w:val="none" w:sz="0" w:space="0" w:color="auto"/>
          </w:divBdr>
        </w:div>
        <w:div w:id="1469543531">
          <w:marLeft w:val="0"/>
          <w:marRight w:val="0"/>
          <w:marTop w:val="0"/>
          <w:marBottom w:val="120"/>
          <w:divBdr>
            <w:top w:val="none" w:sz="0" w:space="0" w:color="auto"/>
            <w:left w:val="none" w:sz="0" w:space="0" w:color="auto"/>
            <w:bottom w:val="none" w:sz="0" w:space="0" w:color="auto"/>
            <w:right w:val="none" w:sz="0" w:space="0" w:color="auto"/>
          </w:divBdr>
        </w:div>
        <w:div w:id="1371611216">
          <w:marLeft w:val="0"/>
          <w:marRight w:val="0"/>
          <w:marTop w:val="0"/>
          <w:marBottom w:val="120"/>
          <w:divBdr>
            <w:top w:val="none" w:sz="0" w:space="0" w:color="auto"/>
            <w:left w:val="none" w:sz="0" w:space="0" w:color="auto"/>
            <w:bottom w:val="none" w:sz="0" w:space="0" w:color="auto"/>
            <w:right w:val="none" w:sz="0" w:space="0" w:color="auto"/>
          </w:divBdr>
        </w:div>
        <w:div w:id="488794024">
          <w:marLeft w:val="0"/>
          <w:marRight w:val="0"/>
          <w:marTop w:val="0"/>
          <w:marBottom w:val="120"/>
          <w:divBdr>
            <w:top w:val="none" w:sz="0" w:space="0" w:color="auto"/>
            <w:left w:val="none" w:sz="0" w:space="0" w:color="auto"/>
            <w:bottom w:val="none" w:sz="0" w:space="0" w:color="auto"/>
            <w:right w:val="none" w:sz="0" w:space="0" w:color="auto"/>
          </w:divBdr>
        </w:div>
        <w:div w:id="1012410931">
          <w:marLeft w:val="0"/>
          <w:marRight w:val="0"/>
          <w:marTop w:val="0"/>
          <w:marBottom w:val="120"/>
          <w:divBdr>
            <w:top w:val="none" w:sz="0" w:space="0" w:color="auto"/>
            <w:left w:val="none" w:sz="0" w:space="0" w:color="auto"/>
            <w:bottom w:val="none" w:sz="0" w:space="0" w:color="auto"/>
            <w:right w:val="none" w:sz="0" w:space="0" w:color="auto"/>
          </w:divBdr>
        </w:div>
        <w:div w:id="213123757">
          <w:marLeft w:val="0"/>
          <w:marRight w:val="0"/>
          <w:marTop w:val="0"/>
          <w:marBottom w:val="120"/>
          <w:divBdr>
            <w:top w:val="none" w:sz="0" w:space="0" w:color="auto"/>
            <w:left w:val="none" w:sz="0" w:space="0" w:color="auto"/>
            <w:bottom w:val="none" w:sz="0" w:space="0" w:color="auto"/>
            <w:right w:val="none" w:sz="0" w:space="0" w:color="auto"/>
          </w:divBdr>
        </w:div>
        <w:div w:id="965814551">
          <w:marLeft w:val="0"/>
          <w:marRight w:val="0"/>
          <w:marTop w:val="0"/>
          <w:marBottom w:val="120"/>
          <w:divBdr>
            <w:top w:val="none" w:sz="0" w:space="0" w:color="auto"/>
            <w:left w:val="none" w:sz="0" w:space="0" w:color="auto"/>
            <w:bottom w:val="none" w:sz="0" w:space="0" w:color="auto"/>
            <w:right w:val="none" w:sz="0" w:space="0" w:color="auto"/>
          </w:divBdr>
        </w:div>
        <w:div w:id="2028603167">
          <w:marLeft w:val="0"/>
          <w:marRight w:val="0"/>
          <w:marTop w:val="0"/>
          <w:marBottom w:val="120"/>
          <w:divBdr>
            <w:top w:val="none" w:sz="0" w:space="0" w:color="auto"/>
            <w:left w:val="none" w:sz="0" w:space="0" w:color="auto"/>
            <w:bottom w:val="none" w:sz="0" w:space="0" w:color="auto"/>
            <w:right w:val="none" w:sz="0" w:space="0" w:color="auto"/>
          </w:divBdr>
        </w:div>
        <w:div w:id="1158887916">
          <w:marLeft w:val="0"/>
          <w:marRight w:val="0"/>
          <w:marTop w:val="0"/>
          <w:marBottom w:val="120"/>
          <w:divBdr>
            <w:top w:val="none" w:sz="0" w:space="0" w:color="auto"/>
            <w:left w:val="none" w:sz="0" w:space="0" w:color="auto"/>
            <w:bottom w:val="none" w:sz="0" w:space="0" w:color="auto"/>
            <w:right w:val="none" w:sz="0" w:space="0" w:color="auto"/>
          </w:divBdr>
        </w:div>
        <w:div w:id="860973964">
          <w:marLeft w:val="0"/>
          <w:marRight w:val="0"/>
          <w:marTop w:val="0"/>
          <w:marBottom w:val="120"/>
          <w:divBdr>
            <w:top w:val="none" w:sz="0" w:space="0" w:color="auto"/>
            <w:left w:val="none" w:sz="0" w:space="0" w:color="auto"/>
            <w:bottom w:val="none" w:sz="0" w:space="0" w:color="auto"/>
            <w:right w:val="none" w:sz="0" w:space="0" w:color="auto"/>
          </w:divBdr>
        </w:div>
        <w:div w:id="2051880970">
          <w:marLeft w:val="0"/>
          <w:marRight w:val="0"/>
          <w:marTop w:val="0"/>
          <w:marBottom w:val="120"/>
          <w:divBdr>
            <w:top w:val="none" w:sz="0" w:space="0" w:color="auto"/>
            <w:left w:val="none" w:sz="0" w:space="0" w:color="auto"/>
            <w:bottom w:val="none" w:sz="0" w:space="0" w:color="auto"/>
            <w:right w:val="none" w:sz="0" w:space="0" w:color="auto"/>
          </w:divBdr>
        </w:div>
        <w:div w:id="1804687829">
          <w:marLeft w:val="0"/>
          <w:marRight w:val="0"/>
          <w:marTop w:val="0"/>
          <w:marBottom w:val="120"/>
          <w:divBdr>
            <w:top w:val="none" w:sz="0" w:space="0" w:color="auto"/>
            <w:left w:val="none" w:sz="0" w:space="0" w:color="auto"/>
            <w:bottom w:val="none" w:sz="0" w:space="0" w:color="auto"/>
            <w:right w:val="none" w:sz="0" w:space="0" w:color="auto"/>
          </w:divBdr>
        </w:div>
        <w:div w:id="1345286203">
          <w:marLeft w:val="0"/>
          <w:marRight w:val="0"/>
          <w:marTop w:val="0"/>
          <w:marBottom w:val="120"/>
          <w:divBdr>
            <w:top w:val="none" w:sz="0" w:space="0" w:color="auto"/>
            <w:left w:val="none" w:sz="0" w:space="0" w:color="auto"/>
            <w:bottom w:val="none" w:sz="0" w:space="0" w:color="auto"/>
            <w:right w:val="none" w:sz="0" w:space="0" w:color="auto"/>
          </w:divBdr>
        </w:div>
        <w:div w:id="989797245">
          <w:marLeft w:val="0"/>
          <w:marRight w:val="0"/>
          <w:marTop w:val="0"/>
          <w:marBottom w:val="120"/>
          <w:divBdr>
            <w:top w:val="none" w:sz="0" w:space="0" w:color="auto"/>
            <w:left w:val="none" w:sz="0" w:space="0" w:color="auto"/>
            <w:bottom w:val="none" w:sz="0" w:space="0" w:color="auto"/>
            <w:right w:val="none" w:sz="0" w:space="0" w:color="auto"/>
          </w:divBdr>
        </w:div>
        <w:div w:id="900140151">
          <w:marLeft w:val="0"/>
          <w:marRight w:val="0"/>
          <w:marTop w:val="240"/>
          <w:marBottom w:val="120"/>
          <w:divBdr>
            <w:top w:val="none" w:sz="0" w:space="0" w:color="auto"/>
            <w:left w:val="none" w:sz="0" w:space="0" w:color="auto"/>
            <w:bottom w:val="none" w:sz="0" w:space="0" w:color="auto"/>
            <w:right w:val="none" w:sz="0" w:space="0" w:color="auto"/>
          </w:divBdr>
        </w:div>
        <w:div w:id="60490553">
          <w:marLeft w:val="0"/>
          <w:marRight w:val="0"/>
          <w:marTop w:val="240"/>
          <w:marBottom w:val="120"/>
          <w:divBdr>
            <w:top w:val="none" w:sz="0" w:space="0" w:color="auto"/>
            <w:left w:val="none" w:sz="0" w:space="0" w:color="auto"/>
            <w:bottom w:val="none" w:sz="0" w:space="0" w:color="auto"/>
            <w:right w:val="none" w:sz="0" w:space="0" w:color="auto"/>
          </w:divBdr>
        </w:div>
        <w:div w:id="854072996">
          <w:marLeft w:val="0"/>
          <w:marRight w:val="0"/>
          <w:marTop w:val="0"/>
          <w:marBottom w:val="120"/>
          <w:divBdr>
            <w:top w:val="none" w:sz="0" w:space="0" w:color="auto"/>
            <w:left w:val="none" w:sz="0" w:space="0" w:color="auto"/>
            <w:bottom w:val="none" w:sz="0" w:space="0" w:color="auto"/>
            <w:right w:val="none" w:sz="0" w:space="0" w:color="auto"/>
          </w:divBdr>
        </w:div>
        <w:div w:id="339240591">
          <w:marLeft w:val="0"/>
          <w:marRight w:val="0"/>
          <w:marTop w:val="0"/>
          <w:marBottom w:val="120"/>
          <w:divBdr>
            <w:top w:val="none" w:sz="0" w:space="0" w:color="auto"/>
            <w:left w:val="none" w:sz="0" w:space="0" w:color="auto"/>
            <w:bottom w:val="none" w:sz="0" w:space="0" w:color="auto"/>
            <w:right w:val="none" w:sz="0" w:space="0" w:color="auto"/>
          </w:divBdr>
        </w:div>
        <w:div w:id="392506940">
          <w:marLeft w:val="0"/>
          <w:marRight w:val="0"/>
          <w:marTop w:val="0"/>
          <w:marBottom w:val="120"/>
          <w:divBdr>
            <w:top w:val="none" w:sz="0" w:space="0" w:color="auto"/>
            <w:left w:val="none" w:sz="0" w:space="0" w:color="auto"/>
            <w:bottom w:val="none" w:sz="0" w:space="0" w:color="auto"/>
            <w:right w:val="none" w:sz="0" w:space="0" w:color="auto"/>
          </w:divBdr>
        </w:div>
        <w:div w:id="1207252199">
          <w:marLeft w:val="0"/>
          <w:marRight w:val="0"/>
          <w:marTop w:val="0"/>
          <w:marBottom w:val="120"/>
          <w:divBdr>
            <w:top w:val="none" w:sz="0" w:space="0" w:color="auto"/>
            <w:left w:val="none" w:sz="0" w:space="0" w:color="auto"/>
            <w:bottom w:val="none" w:sz="0" w:space="0" w:color="auto"/>
            <w:right w:val="none" w:sz="0" w:space="0" w:color="auto"/>
          </w:divBdr>
        </w:div>
        <w:div w:id="129322785">
          <w:marLeft w:val="0"/>
          <w:marRight w:val="0"/>
          <w:marTop w:val="0"/>
          <w:marBottom w:val="120"/>
          <w:divBdr>
            <w:top w:val="none" w:sz="0" w:space="0" w:color="auto"/>
            <w:left w:val="none" w:sz="0" w:space="0" w:color="auto"/>
            <w:bottom w:val="none" w:sz="0" w:space="0" w:color="auto"/>
            <w:right w:val="none" w:sz="0" w:space="0" w:color="auto"/>
          </w:divBdr>
        </w:div>
        <w:div w:id="936594916">
          <w:marLeft w:val="0"/>
          <w:marRight w:val="0"/>
          <w:marTop w:val="0"/>
          <w:marBottom w:val="120"/>
          <w:divBdr>
            <w:top w:val="none" w:sz="0" w:space="0" w:color="auto"/>
            <w:left w:val="none" w:sz="0" w:space="0" w:color="auto"/>
            <w:bottom w:val="none" w:sz="0" w:space="0" w:color="auto"/>
            <w:right w:val="none" w:sz="0" w:space="0" w:color="auto"/>
          </w:divBdr>
        </w:div>
        <w:div w:id="1053502076">
          <w:marLeft w:val="0"/>
          <w:marRight w:val="0"/>
          <w:marTop w:val="0"/>
          <w:marBottom w:val="120"/>
          <w:divBdr>
            <w:top w:val="none" w:sz="0" w:space="0" w:color="auto"/>
            <w:left w:val="none" w:sz="0" w:space="0" w:color="auto"/>
            <w:bottom w:val="none" w:sz="0" w:space="0" w:color="auto"/>
            <w:right w:val="none" w:sz="0" w:space="0" w:color="auto"/>
          </w:divBdr>
        </w:div>
        <w:div w:id="1752702022">
          <w:marLeft w:val="0"/>
          <w:marRight w:val="0"/>
          <w:marTop w:val="0"/>
          <w:marBottom w:val="120"/>
          <w:divBdr>
            <w:top w:val="none" w:sz="0" w:space="0" w:color="auto"/>
            <w:left w:val="none" w:sz="0" w:space="0" w:color="auto"/>
            <w:bottom w:val="none" w:sz="0" w:space="0" w:color="auto"/>
            <w:right w:val="none" w:sz="0" w:space="0" w:color="auto"/>
          </w:divBdr>
        </w:div>
        <w:div w:id="935599317">
          <w:marLeft w:val="0"/>
          <w:marRight w:val="0"/>
          <w:marTop w:val="0"/>
          <w:marBottom w:val="120"/>
          <w:divBdr>
            <w:top w:val="none" w:sz="0" w:space="0" w:color="auto"/>
            <w:left w:val="none" w:sz="0" w:space="0" w:color="auto"/>
            <w:bottom w:val="none" w:sz="0" w:space="0" w:color="auto"/>
            <w:right w:val="none" w:sz="0" w:space="0" w:color="auto"/>
          </w:divBdr>
        </w:div>
        <w:div w:id="811942565">
          <w:marLeft w:val="0"/>
          <w:marRight w:val="0"/>
          <w:marTop w:val="0"/>
          <w:marBottom w:val="120"/>
          <w:divBdr>
            <w:top w:val="none" w:sz="0" w:space="0" w:color="auto"/>
            <w:left w:val="none" w:sz="0" w:space="0" w:color="auto"/>
            <w:bottom w:val="none" w:sz="0" w:space="0" w:color="auto"/>
            <w:right w:val="none" w:sz="0" w:space="0" w:color="auto"/>
          </w:divBdr>
        </w:div>
        <w:div w:id="1122725959">
          <w:marLeft w:val="0"/>
          <w:marRight w:val="0"/>
          <w:marTop w:val="240"/>
          <w:marBottom w:val="120"/>
          <w:divBdr>
            <w:top w:val="none" w:sz="0" w:space="0" w:color="auto"/>
            <w:left w:val="none" w:sz="0" w:space="0" w:color="auto"/>
            <w:bottom w:val="none" w:sz="0" w:space="0" w:color="auto"/>
            <w:right w:val="none" w:sz="0" w:space="0" w:color="auto"/>
          </w:divBdr>
        </w:div>
        <w:div w:id="1800610604">
          <w:marLeft w:val="0"/>
          <w:marRight w:val="0"/>
          <w:marTop w:val="0"/>
          <w:marBottom w:val="120"/>
          <w:divBdr>
            <w:top w:val="none" w:sz="0" w:space="0" w:color="auto"/>
            <w:left w:val="none" w:sz="0" w:space="0" w:color="auto"/>
            <w:bottom w:val="none" w:sz="0" w:space="0" w:color="auto"/>
            <w:right w:val="none" w:sz="0" w:space="0" w:color="auto"/>
          </w:divBdr>
        </w:div>
        <w:div w:id="1728645335">
          <w:marLeft w:val="0"/>
          <w:marRight w:val="0"/>
          <w:marTop w:val="0"/>
          <w:marBottom w:val="120"/>
          <w:divBdr>
            <w:top w:val="none" w:sz="0" w:space="0" w:color="auto"/>
            <w:left w:val="none" w:sz="0" w:space="0" w:color="auto"/>
            <w:bottom w:val="none" w:sz="0" w:space="0" w:color="auto"/>
            <w:right w:val="none" w:sz="0" w:space="0" w:color="auto"/>
          </w:divBdr>
        </w:div>
        <w:div w:id="1030572750">
          <w:marLeft w:val="0"/>
          <w:marRight w:val="0"/>
          <w:marTop w:val="0"/>
          <w:marBottom w:val="120"/>
          <w:divBdr>
            <w:top w:val="none" w:sz="0" w:space="0" w:color="auto"/>
            <w:left w:val="none" w:sz="0" w:space="0" w:color="auto"/>
            <w:bottom w:val="none" w:sz="0" w:space="0" w:color="auto"/>
            <w:right w:val="none" w:sz="0" w:space="0" w:color="auto"/>
          </w:divBdr>
        </w:div>
        <w:div w:id="1604612271">
          <w:marLeft w:val="0"/>
          <w:marRight w:val="0"/>
          <w:marTop w:val="0"/>
          <w:marBottom w:val="120"/>
          <w:divBdr>
            <w:top w:val="none" w:sz="0" w:space="0" w:color="auto"/>
            <w:left w:val="none" w:sz="0" w:space="0" w:color="auto"/>
            <w:bottom w:val="none" w:sz="0" w:space="0" w:color="auto"/>
            <w:right w:val="none" w:sz="0" w:space="0" w:color="auto"/>
          </w:divBdr>
        </w:div>
        <w:div w:id="299268975">
          <w:marLeft w:val="0"/>
          <w:marRight w:val="0"/>
          <w:marTop w:val="0"/>
          <w:marBottom w:val="120"/>
          <w:divBdr>
            <w:top w:val="none" w:sz="0" w:space="0" w:color="auto"/>
            <w:left w:val="none" w:sz="0" w:space="0" w:color="auto"/>
            <w:bottom w:val="none" w:sz="0" w:space="0" w:color="auto"/>
            <w:right w:val="none" w:sz="0" w:space="0" w:color="auto"/>
          </w:divBdr>
        </w:div>
        <w:div w:id="174925162">
          <w:marLeft w:val="0"/>
          <w:marRight w:val="0"/>
          <w:marTop w:val="0"/>
          <w:marBottom w:val="120"/>
          <w:divBdr>
            <w:top w:val="none" w:sz="0" w:space="0" w:color="auto"/>
            <w:left w:val="none" w:sz="0" w:space="0" w:color="auto"/>
            <w:bottom w:val="none" w:sz="0" w:space="0" w:color="auto"/>
            <w:right w:val="none" w:sz="0" w:space="0" w:color="auto"/>
          </w:divBdr>
        </w:div>
        <w:div w:id="1733964521">
          <w:marLeft w:val="0"/>
          <w:marRight w:val="0"/>
          <w:marTop w:val="0"/>
          <w:marBottom w:val="120"/>
          <w:divBdr>
            <w:top w:val="none" w:sz="0" w:space="0" w:color="auto"/>
            <w:left w:val="none" w:sz="0" w:space="0" w:color="auto"/>
            <w:bottom w:val="none" w:sz="0" w:space="0" w:color="auto"/>
            <w:right w:val="none" w:sz="0" w:space="0" w:color="auto"/>
          </w:divBdr>
        </w:div>
        <w:div w:id="499198212">
          <w:marLeft w:val="0"/>
          <w:marRight w:val="0"/>
          <w:marTop w:val="0"/>
          <w:marBottom w:val="120"/>
          <w:divBdr>
            <w:top w:val="none" w:sz="0" w:space="0" w:color="auto"/>
            <w:left w:val="none" w:sz="0" w:space="0" w:color="auto"/>
            <w:bottom w:val="none" w:sz="0" w:space="0" w:color="auto"/>
            <w:right w:val="none" w:sz="0" w:space="0" w:color="auto"/>
          </w:divBdr>
        </w:div>
        <w:div w:id="1812480259">
          <w:marLeft w:val="0"/>
          <w:marRight w:val="0"/>
          <w:marTop w:val="240"/>
          <w:marBottom w:val="120"/>
          <w:divBdr>
            <w:top w:val="none" w:sz="0" w:space="0" w:color="auto"/>
            <w:left w:val="none" w:sz="0" w:space="0" w:color="auto"/>
            <w:bottom w:val="none" w:sz="0" w:space="0" w:color="auto"/>
            <w:right w:val="none" w:sz="0" w:space="0" w:color="auto"/>
          </w:divBdr>
        </w:div>
        <w:div w:id="832061649">
          <w:marLeft w:val="0"/>
          <w:marRight w:val="0"/>
          <w:marTop w:val="0"/>
          <w:marBottom w:val="120"/>
          <w:divBdr>
            <w:top w:val="none" w:sz="0" w:space="0" w:color="auto"/>
            <w:left w:val="none" w:sz="0" w:space="0" w:color="auto"/>
            <w:bottom w:val="none" w:sz="0" w:space="0" w:color="auto"/>
            <w:right w:val="none" w:sz="0" w:space="0" w:color="auto"/>
          </w:divBdr>
        </w:div>
        <w:div w:id="1062873681">
          <w:marLeft w:val="0"/>
          <w:marRight w:val="0"/>
          <w:marTop w:val="0"/>
          <w:marBottom w:val="120"/>
          <w:divBdr>
            <w:top w:val="none" w:sz="0" w:space="0" w:color="auto"/>
            <w:left w:val="none" w:sz="0" w:space="0" w:color="auto"/>
            <w:bottom w:val="none" w:sz="0" w:space="0" w:color="auto"/>
            <w:right w:val="none" w:sz="0" w:space="0" w:color="auto"/>
          </w:divBdr>
        </w:div>
        <w:div w:id="98528534">
          <w:marLeft w:val="0"/>
          <w:marRight w:val="0"/>
          <w:marTop w:val="0"/>
          <w:marBottom w:val="120"/>
          <w:divBdr>
            <w:top w:val="none" w:sz="0" w:space="0" w:color="auto"/>
            <w:left w:val="none" w:sz="0" w:space="0" w:color="auto"/>
            <w:bottom w:val="none" w:sz="0" w:space="0" w:color="auto"/>
            <w:right w:val="none" w:sz="0" w:space="0" w:color="auto"/>
          </w:divBdr>
        </w:div>
        <w:div w:id="336928400">
          <w:marLeft w:val="0"/>
          <w:marRight w:val="0"/>
          <w:marTop w:val="0"/>
          <w:marBottom w:val="120"/>
          <w:divBdr>
            <w:top w:val="none" w:sz="0" w:space="0" w:color="auto"/>
            <w:left w:val="none" w:sz="0" w:space="0" w:color="auto"/>
            <w:bottom w:val="none" w:sz="0" w:space="0" w:color="auto"/>
            <w:right w:val="none" w:sz="0" w:space="0" w:color="auto"/>
          </w:divBdr>
        </w:div>
        <w:div w:id="2082865465">
          <w:marLeft w:val="0"/>
          <w:marRight w:val="0"/>
          <w:marTop w:val="0"/>
          <w:marBottom w:val="120"/>
          <w:divBdr>
            <w:top w:val="none" w:sz="0" w:space="0" w:color="auto"/>
            <w:left w:val="none" w:sz="0" w:space="0" w:color="auto"/>
            <w:bottom w:val="none" w:sz="0" w:space="0" w:color="auto"/>
            <w:right w:val="none" w:sz="0" w:space="0" w:color="auto"/>
          </w:divBdr>
        </w:div>
        <w:div w:id="1853570232">
          <w:marLeft w:val="0"/>
          <w:marRight w:val="0"/>
          <w:marTop w:val="0"/>
          <w:marBottom w:val="120"/>
          <w:divBdr>
            <w:top w:val="none" w:sz="0" w:space="0" w:color="auto"/>
            <w:left w:val="none" w:sz="0" w:space="0" w:color="auto"/>
            <w:bottom w:val="none" w:sz="0" w:space="0" w:color="auto"/>
            <w:right w:val="none" w:sz="0" w:space="0" w:color="auto"/>
          </w:divBdr>
        </w:div>
        <w:div w:id="1730222622">
          <w:marLeft w:val="0"/>
          <w:marRight w:val="0"/>
          <w:marTop w:val="0"/>
          <w:marBottom w:val="120"/>
          <w:divBdr>
            <w:top w:val="none" w:sz="0" w:space="0" w:color="auto"/>
            <w:left w:val="none" w:sz="0" w:space="0" w:color="auto"/>
            <w:bottom w:val="none" w:sz="0" w:space="0" w:color="auto"/>
            <w:right w:val="none" w:sz="0" w:space="0" w:color="auto"/>
          </w:divBdr>
        </w:div>
        <w:div w:id="1872453429">
          <w:marLeft w:val="0"/>
          <w:marRight w:val="0"/>
          <w:marTop w:val="0"/>
          <w:marBottom w:val="120"/>
          <w:divBdr>
            <w:top w:val="none" w:sz="0" w:space="0" w:color="auto"/>
            <w:left w:val="none" w:sz="0" w:space="0" w:color="auto"/>
            <w:bottom w:val="none" w:sz="0" w:space="0" w:color="auto"/>
            <w:right w:val="none" w:sz="0" w:space="0" w:color="auto"/>
          </w:divBdr>
        </w:div>
        <w:div w:id="396587801">
          <w:marLeft w:val="0"/>
          <w:marRight w:val="0"/>
          <w:marTop w:val="0"/>
          <w:marBottom w:val="120"/>
          <w:divBdr>
            <w:top w:val="none" w:sz="0" w:space="0" w:color="auto"/>
            <w:left w:val="none" w:sz="0" w:space="0" w:color="auto"/>
            <w:bottom w:val="none" w:sz="0" w:space="0" w:color="auto"/>
            <w:right w:val="none" w:sz="0" w:space="0" w:color="auto"/>
          </w:divBdr>
        </w:div>
        <w:div w:id="1795325333">
          <w:marLeft w:val="0"/>
          <w:marRight w:val="0"/>
          <w:marTop w:val="240"/>
          <w:marBottom w:val="120"/>
          <w:divBdr>
            <w:top w:val="none" w:sz="0" w:space="0" w:color="auto"/>
            <w:left w:val="none" w:sz="0" w:space="0" w:color="auto"/>
            <w:bottom w:val="none" w:sz="0" w:space="0" w:color="auto"/>
            <w:right w:val="none" w:sz="0" w:space="0" w:color="auto"/>
          </w:divBdr>
        </w:div>
        <w:div w:id="2102867165">
          <w:marLeft w:val="0"/>
          <w:marRight w:val="0"/>
          <w:marTop w:val="0"/>
          <w:marBottom w:val="120"/>
          <w:divBdr>
            <w:top w:val="none" w:sz="0" w:space="0" w:color="auto"/>
            <w:left w:val="none" w:sz="0" w:space="0" w:color="auto"/>
            <w:bottom w:val="none" w:sz="0" w:space="0" w:color="auto"/>
            <w:right w:val="none" w:sz="0" w:space="0" w:color="auto"/>
          </w:divBdr>
        </w:div>
        <w:div w:id="319310830">
          <w:marLeft w:val="0"/>
          <w:marRight w:val="0"/>
          <w:marTop w:val="240"/>
          <w:marBottom w:val="120"/>
          <w:divBdr>
            <w:top w:val="none" w:sz="0" w:space="0" w:color="auto"/>
            <w:left w:val="none" w:sz="0" w:space="0" w:color="auto"/>
            <w:bottom w:val="none" w:sz="0" w:space="0" w:color="auto"/>
            <w:right w:val="none" w:sz="0" w:space="0" w:color="auto"/>
          </w:divBdr>
        </w:div>
        <w:div w:id="2031492156">
          <w:marLeft w:val="0"/>
          <w:marRight w:val="0"/>
          <w:marTop w:val="0"/>
          <w:marBottom w:val="120"/>
          <w:divBdr>
            <w:top w:val="none" w:sz="0" w:space="0" w:color="auto"/>
            <w:left w:val="none" w:sz="0" w:space="0" w:color="auto"/>
            <w:bottom w:val="none" w:sz="0" w:space="0" w:color="auto"/>
            <w:right w:val="none" w:sz="0" w:space="0" w:color="auto"/>
          </w:divBdr>
        </w:div>
        <w:div w:id="840435218">
          <w:marLeft w:val="0"/>
          <w:marRight w:val="0"/>
          <w:marTop w:val="0"/>
          <w:marBottom w:val="120"/>
          <w:divBdr>
            <w:top w:val="none" w:sz="0" w:space="0" w:color="auto"/>
            <w:left w:val="none" w:sz="0" w:space="0" w:color="auto"/>
            <w:bottom w:val="none" w:sz="0" w:space="0" w:color="auto"/>
            <w:right w:val="none" w:sz="0" w:space="0" w:color="auto"/>
          </w:divBdr>
        </w:div>
        <w:div w:id="1625040546">
          <w:marLeft w:val="0"/>
          <w:marRight w:val="0"/>
          <w:marTop w:val="0"/>
          <w:marBottom w:val="120"/>
          <w:divBdr>
            <w:top w:val="none" w:sz="0" w:space="0" w:color="auto"/>
            <w:left w:val="none" w:sz="0" w:space="0" w:color="auto"/>
            <w:bottom w:val="none" w:sz="0" w:space="0" w:color="auto"/>
            <w:right w:val="none" w:sz="0" w:space="0" w:color="auto"/>
          </w:divBdr>
        </w:div>
        <w:div w:id="819462845">
          <w:marLeft w:val="0"/>
          <w:marRight w:val="0"/>
          <w:marTop w:val="0"/>
          <w:marBottom w:val="120"/>
          <w:divBdr>
            <w:top w:val="none" w:sz="0" w:space="0" w:color="auto"/>
            <w:left w:val="none" w:sz="0" w:space="0" w:color="auto"/>
            <w:bottom w:val="none" w:sz="0" w:space="0" w:color="auto"/>
            <w:right w:val="none" w:sz="0" w:space="0" w:color="auto"/>
          </w:divBdr>
        </w:div>
        <w:div w:id="674842673">
          <w:marLeft w:val="0"/>
          <w:marRight w:val="0"/>
          <w:marTop w:val="0"/>
          <w:marBottom w:val="120"/>
          <w:divBdr>
            <w:top w:val="none" w:sz="0" w:space="0" w:color="auto"/>
            <w:left w:val="none" w:sz="0" w:space="0" w:color="auto"/>
            <w:bottom w:val="none" w:sz="0" w:space="0" w:color="auto"/>
            <w:right w:val="none" w:sz="0" w:space="0" w:color="auto"/>
          </w:divBdr>
        </w:div>
        <w:div w:id="1112893079">
          <w:marLeft w:val="0"/>
          <w:marRight w:val="0"/>
          <w:marTop w:val="240"/>
          <w:marBottom w:val="120"/>
          <w:divBdr>
            <w:top w:val="none" w:sz="0" w:space="0" w:color="auto"/>
            <w:left w:val="none" w:sz="0" w:space="0" w:color="auto"/>
            <w:bottom w:val="none" w:sz="0" w:space="0" w:color="auto"/>
            <w:right w:val="none" w:sz="0" w:space="0" w:color="auto"/>
          </w:divBdr>
        </w:div>
        <w:div w:id="1164784272">
          <w:marLeft w:val="0"/>
          <w:marRight w:val="0"/>
          <w:marTop w:val="0"/>
          <w:marBottom w:val="120"/>
          <w:divBdr>
            <w:top w:val="none" w:sz="0" w:space="0" w:color="auto"/>
            <w:left w:val="none" w:sz="0" w:space="0" w:color="auto"/>
            <w:bottom w:val="none" w:sz="0" w:space="0" w:color="auto"/>
            <w:right w:val="none" w:sz="0" w:space="0" w:color="auto"/>
          </w:divBdr>
        </w:div>
        <w:div w:id="1501627869">
          <w:marLeft w:val="0"/>
          <w:marRight w:val="0"/>
          <w:marTop w:val="0"/>
          <w:marBottom w:val="120"/>
          <w:divBdr>
            <w:top w:val="none" w:sz="0" w:space="0" w:color="auto"/>
            <w:left w:val="none" w:sz="0" w:space="0" w:color="auto"/>
            <w:bottom w:val="none" w:sz="0" w:space="0" w:color="auto"/>
            <w:right w:val="none" w:sz="0" w:space="0" w:color="auto"/>
          </w:divBdr>
        </w:div>
        <w:div w:id="2127579045">
          <w:marLeft w:val="0"/>
          <w:marRight w:val="0"/>
          <w:marTop w:val="240"/>
          <w:marBottom w:val="120"/>
          <w:divBdr>
            <w:top w:val="none" w:sz="0" w:space="0" w:color="auto"/>
            <w:left w:val="none" w:sz="0" w:space="0" w:color="auto"/>
            <w:bottom w:val="none" w:sz="0" w:space="0" w:color="auto"/>
            <w:right w:val="none" w:sz="0" w:space="0" w:color="auto"/>
          </w:divBdr>
        </w:div>
        <w:div w:id="355892769">
          <w:marLeft w:val="0"/>
          <w:marRight w:val="0"/>
          <w:marTop w:val="0"/>
          <w:marBottom w:val="120"/>
          <w:divBdr>
            <w:top w:val="none" w:sz="0" w:space="0" w:color="auto"/>
            <w:left w:val="none" w:sz="0" w:space="0" w:color="auto"/>
            <w:bottom w:val="none" w:sz="0" w:space="0" w:color="auto"/>
            <w:right w:val="none" w:sz="0" w:space="0" w:color="auto"/>
          </w:divBdr>
        </w:div>
        <w:div w:id="2035810454">
          <w:marLeft w:val="0"/>
          <w:marRight w:val="0"/>
          <w:marTop w:val="240"/>
          <w:marBottom w:val="120"/>
          <w:divBdr>
            <w:top w:val="none" w:sz="0" w:space="0" w:color="auto"/>
            <w:left w:val="none" w:sz="0" w:space="0" w:color="auto"/>
            <w:bottom w:val="none" w:sz="0" w:space="0" w:color="auto"/>
            <w:right w:val="none" w:sz="0" w:space="0" w:color="auto"/>
          </w:divBdr>
        </w:div>
        <w:div w:id="64036408">
          <w:marLeft w:val="0"/>
          <w:marRight w:val="0"/>
          <w:marTop w:val="0"/>
          <w:marBottom w:val="120"/>
          <w:divBdr>
            <w:top w:val="none" w:sz="0" w:space="0" w:color="auto"/>
            <w:left w:val="none" w:sz="0" w:space="0" w:color="auto"/>
            <w:bottom w:val="none" w:sz="0" w:space="0" w:color="auto"/>
            <w:right w:val="none" w:sz="0" w:space="0" w:color="auto"/>
          </w:divBdr>
        </w:div>
        <w:div w:id="1539510799">
          <w:marLeft w:val="0"/>
          <w:marRight w:val="0"/>
          <w:marTop w:val="0"/>
          <w:marBottom w:val="120"/>
          <w:divBdr>
            <w:top w:val="none" w:sz="0" w:space="0" w:color="auto"/>
            <w:left w:val="none" w:sz="0" w:space="0" w:color="auto"/>
            <w:bottom w:val="none" w:sz="0" w:space="0" w:color="auto"/>
            <w:right w:val="none" w:sz="0" w:space="0" w:color="auto"/>
          </w:divBdr>
        </w:div>
        <w:div w:id="1093665473">
          <w:marLeft w:val="0"/>
          <w:marRight w:val="0"/>
          <w:marTop w:val="240"/>
          <w:marBottom w:val="120"/>
          <w:divBdr>
            <w:top w:val="none" w:sz="0" w:space="0" w:color="auto"/>
            <w:left w:val="none" w:sz="0" w:space="0" w:color="auto"/>
            <w:bottom w:val="none" w:sz="0" w:space="0" w:color="auto"/>
            <w:right w:val="none" w:sz="0" w:space="0" w:color="auto"/>
          </w:divBdr>
        </w:div>
        <w:div w:id="522745582">
          <w:marLeft w:val="0"/>
          <w:marRight w:val="0"/>
          <w:marTop w:val="240"/>
          <w:marBottom w:val="120"/>
          <w:divBdr>
            <w:top w:val="none" w:sz="0" w:space="0" w:color="auto"/>
            <w:left w:val="none" w:sz="0" w:space="0" w:color="auto"/>
            <w:bottom w:val="none" w:sz="0" w:space="0" w:color="auto"/>
            <w:right w:val="none" w:sz="0" w:space="0" w:color="auto"/>
          </w:divBdr>
        </w:div>
        <w:div w:id="985233581">
          <w:marLeft w:val="0"/>
          <w:marRight w:val="0"/>
          <w:marTop w:val="480"/>
          <w:marBottom w:val="72"/>
          <w:divBdr>
            <w:top w:val="none" w:sz="0" w:space="0" w:color="auto"/>
            <w:left w:val="none" w:sz="0" w:space="0" w:color="auto"/>
            <w:bottom w:val="none" w:sz="0" w:space="0" w:color="auto"/>
            <w:right w:val="none" w:sz="0" w:space="0" w:color="auto"/>
          </w:divBdr>
        </w:div>
        <w:div w:id="725027990">
          <w:marLeft w:val="0"/>
          <w:marRight w:val="0"/>
          <w:marTop w:val="0"/>
          <w:marBottom w:val="7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4207</Words>
  <Characters>23983</Characters>
  <Application>Microsoft Office Word</Application>
  <DocSecurity>0</DocSecurity>
  <Lines>199</Lines>
  <Paragraphs>56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Kermelj Jasna</dc:creator>
  <cp:keywords/>
  <dc:description/>
  <cp:lastModifiedBy>Simona Brajer</cp:lastModifiedBy>
  <cp:revision>4</cp:revision>
  <cp:lastPrinted>2025-07-09T08:04:00Z</cp:lastPrinted>
  <dcterms:created xsi:type="dcterms:W3CDTF">2025-06-20T07:27:00Z</dcterms:created>
  <dcterms:modified xsi:type="dcterms:W3CDTF">2025-07-09T08:13:00Z</dcterms:modified>
</cp:coreProperties>
</file>